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95C615" w14:textId="77777777" w:rsidR="00277542" w:rsidRDefault="00000000">
      <w:pPr>
        <w:spacing w:line="360" w:lineRule="auto"/>
        <w:jc w:val="center"/>
        <w:rPr>
          <w:rFonts w:ascii="微软雅黑" w:eastAsia="微软雅黑" w:hAnsi="微软雅黑" w:cstheme="minorEastAsia"/>
          <w:bCs/>
          <w:sz w:val="48"/>
          <w:szCs w:val="48"/>
        </w:rPr>
      </w:pPr>
      <w:r>
        <w:rPr>
          <w:rFonts w:ascii="微软雅黑" w:eastAsia="微软雅黑" w:hAnsi="微软雅黑" w:cstheme="minorEastAsia" w:hint="eastAsia"/>
          <w:bCs/>
          <w:sz w:val="48"/>
          <w:szCs w:val="48"/>
        </w:rPr>
        <w:t>安全鼠标</w:t>
      </w:r>
      <w:r>
        <w:rPr>
          <w:rFonts w:ascii="微软雅黑" w:eastAsia="微软雅黑" w:hAnsi="微软雅黑" w:cstheme="minorEastAsia"/>
          <w:bCs/>
          <w:sz w:val="48"/>
          <w:szCs w:val="48"/>
        </w:rPr>
        <w:t>SFM-A03</w:t>
      </w:r>
    </w:p>
    <w:p w14:paraId="2DDCDB69" w14:textId="77777777" w:rsidR="00277542" w:rsidRDefault="00000000">
      <w:pPr>
        <w:spacing w:line="360" w:lineRule="auto"/>
        <w:jc w:val="center"/>
        <w:rPr>
          <w:rFonts w:ascii="微软雅黑" w:eastAsia="微软雅黑" w:hAnsi="微软雅黑" w:cstheme="minorEastAsia"/>
          <w:bCs/>
          <w:sz w:val="48"/>
          <w:szCs w:val="48"/>
        </w:rPr>
      </w:pPr>
      <w:r>
        <w:rPr>
          <w:rFonts w:ascii="微软雅黑" w:eastAsia="微软雅黑" w:hAnsi="微软雅黑" w:cstheme="minorEastAsia" w:hint="eastAsia"/>
          <w:bCs/>
          <w:sz w:val="48"/>
          <w:szCs w:val="48"/>
        </w:rPr>
        <w:t>用户手册V</w:t>
      </w:r>
      <w:r>
        <w:rPr>
          <w:rFonts w:ascii="微软雅黑" w:eastAsia="微软雅黑" w:hAnsi="微软雅黑" w:cstheme="minorEastAsia"/>
          <w:bCs/>
          <w:sz w:val="48"/>
          <w:szCs w:val="48"/>
        </w:rPr>
        <w:t>1.0</w:t>
      </w:r>
    </w:p>
    <w:p w14:paraId="0CDA2570" w14:textId="77777777" w:rsidR="00277542" w:rsidRDefault="00000000">
      <w:pPr>
        <w:spacing w:afterLines="351" w:after="1095"/>
        <w:jc w:val="left"/>
        <w:rPr>
          <w:b/>
          <w:bCs/>
          <w:sz w:val="44"/>
          <w:szCs w:val="44"/>
        </w:rPr>
      </w:pPr>
      <w:r>
        <w:rPr>
          <w:noProof/>
        </w:rPr>
        <w:drawing>
          <wp:anchor distT="0" distB="0" distL="114300" distR="114300" simplePos="0" relativeHeight="251665408" behindDoc="0" locked="0" layoutInCell="1" allowOverlap="1" wp14:anchorId="438F1A6D" wp14:editId="63F599DE">
            <wp:simplePos x="0" y="0"/>
            <wp:positionH relativeFrom="column">
              <wp:posOffset>-1624965</wp:posOffset>
            </wp:positionH>
            <wp:positionV relativeFrom="paragraph">
              <wp:posOffset>118745</wp:posOffset>
            </wp:positionV>
            <wp:extent cx="5144770" cy="2891155"/>
            <wp:effectExtent l="0" t="0" r="0" b="0"/>
            <wp:wrapNone/>
            <wp:docPr id="126" name="图片 126" descr="C:\Users\Administrator\AppData\Local\Temp\WeChat Files\47754e39e52c794eb08a75af93c35bc.png47754e39e52c794eb08a75af93c35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126" descr="C:\Users\Administrator\AppData\Local\Temp\WeChat Files\47754e39e52c794eb08a75af93c35bc.png47754e39e52c794eb08a75af93c35bc"/>
                    <pic:cNvPicPr>
                      <a:picLocks noChangeAspect="1" noChangeArrowheads="1"/>
                    </pic:cNvPicPr>
                  </pic:nvPicPr>
                  <pic:blipFill>
                    <a:blip r:embed="rId9"/>
                    <a:srcRect/>
                    <a:stretch>
                      <a:fillRect/>
                    </a:stretch>
                  </pic:blipFill>
                  <pic:spPr>
                    <a:xfrm>
                      <a:off x="0" y="0"/>
                      <a:ext cx="5144770" cy="2891155"/>
                    </a:xfrm>
                    <a:prstGeom prst="rect">
                      <a:avLst/>
                    </a:prstGeom>
                    <a:noFill/>
                    <a:ln>
                      <a:noFill/>
                    </a:ln>
                  </pic:spPr>
                </pic:pic>
              </a:graphicData>
            </a:graphic>
          </wp:anchor>
        </w:drawing>
      </w:r>
      <w:r>
        <w:rPr>
          <w:noProof/>
        </w:rPr>
        <w:drawing>
          <wp:anchor distT="0" distB="0" distL="114300" distR="114300" simplePos="0" relativeHeight="251663360" behindDoc="0" locked="0" layoutInCell="1" allowOverlap="1" wp14:anchorId="601CC46B" wp14:editId="4AA836DB">
            <wp:simplePos x="0" y="0"/>
            <wp:positionH relativeFrom="column">
              <wp:posOffset>2055495</wp:posOffset>
            </wp:positionH>
            <wp:positionV relativeFrom="paragraph">
              <wp:posOffset>125095</wp:posOffset>
            </wp:positionV>
            <wp:extent cx="5163185" cy="2900680"/>
            <wp:effectExtent l="0" t="0" r="0" b="0"/>
            <wp:wrapNone/>
            <wp:docPr id="124" name="图片 124" descr="C:\Users\Administrator\AppData\Local\Temp\WeChat Files\c3a64764f786519a5a58136543642c7.pngc3a64764f786519a5a58136543642c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124" descr="C:\Users\Administrator\AppData\Local\Temp\WeChat Files\c3a64764f786519a5a58136543642c7.pngc3a64764f786519a5a58136543642c7"/>
                    <pic:cNvPicPr>
                      <a:picLocks noChangeAspect="1" noChangeArrowheads="1"/>
                    </pic:cNvPicPr>
                  </pic:nvPicPr>
                  <pic:blipFill>
                    <a:blip r:embed="rId10"/>
                    <a:srcRect/>
                    <a:stretch>
                      <a:fillRect/>
                    </a:stretch>
                  </pic:blipFill>
                  <pic:spPr>
                    <a:xfrm>
                      <a:off x="0" y="0"/>
                      <a:ext cx="5163185" cy="2900680"/>
                    </a:xfrm>
                    <a:prstGeom prst="rect">
                      <a:avLst/>
                    </a:prstGeom>
                    <a:noFill/>
                    <a:ln>
                      <a:noFill/>
                    </a:ln>
                  </pic:spPr>
                </pic:pic>
              </a:graphicData>
            </a:graphic>
          </wp:anchor>
        </w:drawing>
      </w:r>
    </w:p>
    <w:p w14:paraId="27DAE872" w14:textId="77777777" w:rsidR="00277542" w:rsidRDefault="00000000">
      <w:pPr>
        <w:spacing w:afterLines="351" w:after="1095"/>
        <w:jc w:val="left"/>
        <w:rPr>
          <w:b/>
          <w:bCs/>
          <w:sz w:val="44"/>
          <w:szCs w:val="44"/>
        </w:rPr>
      </w:pPr>
      <w:r>
        <w:rPr>
          <w:noProof/>
        </w:rPr>
        <w:drawing>
          <wp:anchor distT="0" distB="0" distL="114300" distR="114300" simplePos="0" relativeHeight="251664384" behindDoc="0" locked="0" layoutInCell="1" allowOverlap="1" wp14:anchorId="324D3E4F" wp14:editId="585C32DE">
            <wp:simplePos x="0" y="0"/>
            <wp:positionH relativeFrom="column">
              <wp:posOffset>146685</wp:posOffset>
            </wp:positionH>
            <wp:positionV relativeFrom="paragraph">
              <wp:posOffset>599440</wp:posOffset>
            </wp:positionV>
            <wp:extent cx="5180965" cy="2911475"/>
            <wp:effectExtent l="0" t="0" r="0" b="0"/>
            <wp:wrapNone/>
            <wp:docPr id="125" name="图片 125" descr="C:\Users\Administrator\AppData\Local\Temp\WeChat Files\1c177f523c46f0ec9b659a7022d91db.png1c177f523c46f0ec9b659a7022d91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125" descr="C:\Users\Administrator\AppData\Local\Temp\WeChat Files\1c177f523c46f0ec9b659a7022d91db.png1c177f523c46f0ec9b659a7022d91db"/>
                    <pic:cNvPicPr>
                      <a:picLocks noChangeAspect="1" noChangeArrowheads="1"/>
                    </pic:cNvPicPr>
                  </pic:nvPicPr>
                  <pic:blipFill>
                    <a:blip r:embed="rId11"/>
                    <a:srcRect/>
                    <a:stretch>
                      <a:fillRect/>
                    </a:stretch>
                  </pic:blipFill>
                  <pic:spPr>
                    <a:xfrm>
                      <a:off x="0" y="0"/>
                      <a:ext cx="5180965" cy="2911475"/>
                    </a:xfrm>
                    <a:prstGeom prst="rect">
                      <a:avLst/>
                    </a:prstGeom>
                    <a:noFill/>
                    <a:ln>
                      <a:noFill/>
                    </a:ln>
                  </pic:spPr>
                </pic:pic>
              </a:graphicData>
            </a:graphic>
          </wp:anchor>
        </w:drawing>
      </w:r>
    </w:p>
    <w:p w14:paraId="14141E15" w14:textId="77777777" w:rsidR="00277542" w:rsidRDefault="00277542">
      <w:pPr>
        <w:spacing w:afterLines="351" w:after="1095"/>
        <w:jc w:val="left"/>
        <w:rPr>
          <w:b/>
          <w:bCs/>
          <w:sz w:val="44"/>
          <w:szCs w:val="44"/>
        </w:rPr>
      </w:pPr>
    </w:p>
    <w:p w14:paraId="62D2B5BD" w14:textId="77777777" w:rsidR="00277542" w:rsidRDefault="00277542">
      <w:pPr>
        <w:jc w:val="center"/>
        <w:rPr>
          <w:rFonts w:ascii="宋体" w:hAnsi="宋体"/>
          <w:b/>
          <w:bCs/>
          <w:color w:val="000000"/>
          <w:sz w:val="36"/>
          <w:szCs w:val="36"/>
        </w:rPr>
      </w:pPr>
    </w:p>
    <w:p w14:paraId="4892F0A5" w14:textId="77777777" w:rsidR="00277542" w:rsidRDefault="00277542">
      <w:pPr>
        <w:jc w:val="center"/>
        <w:rPr>
          <w:rFonts w:ascii="宋体" w:hAnsi="宋体"/>
          <w:b/>
          <w:bCs/>
          <w:color w:val="000000"/>
          <w:sz w:val="36"/>
          <w:szCs w:val="36"/>
        </w:rPr>
      </w:pPr>
    </w:p>
    <w:p w14:paraId="4826D3BD" w14:textId="77777777" w:rsidR="00277542" w:rsidRDefault="00277542">
      <w:pPr>
        <w:jc w:val="center"/>
        <w:rPr>
          <w:rFonts w:ascii="宋体" w:hAnsi="宋体"/>
          <w:b/>
          <w:bCs/>
          <w:color w:val="000000"/>
          <w:sz w:val="36"/>
          <w:szCs w:val="36"/>
        </w:rPr>
      </w:pPr>
    </w:p>
    <w:p w14:paraId="7C2E036B" w14:textId="77777777" w:rsidR="00950A56" w:rsidRDefault="00950A56" w:rsidP="00950A56">
      <w:pPr>
        <w:pStyle w:val="a9"/>
        <w:jc w:val="center"/>
      </w:pPr>
      <w:bookmarkStart w:id="0" w:name="_Toc460427741"/>
      <w:r w:rsidRPr="007C3AD3">
        <w:rPr>
          <w:noProof/>
        </w:rPr>
        <w:drawing>
          <wp:inline distT="0" distB="0" distL="0" distR="0" wp14:anchorId="1C638730" wp14:editId="3146069E">
            <wp:extent cx="1068309" cy="1068309"/>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79401" cy="1079401"/>
                    </a:xfrm>
                    <a:prstGeom prst="rect">
                      <a:avLst/>
                    </a:prstGeom>
                    <a:noFill/>
                    <a:ln>
                      <a:noFill/>
                    </a:ln>
                  </pic:spPr>
                </pic:pic>
              </a:graphicData>
            </a:graphic>
          </wp:inline>
        </w:drawing>
      </w:r>
    </w:p>
    <w:p w14:paraId="0C46143D" w14:textId="77777777" w:rsidR="00950A56" w:rsidRDefault="00950A56" w:rsidP="00950A56">
      <w:pPr>
        <w:pStyle w:val="a9"/>
        <w:jc w:val="center"/>
        <w:rPr>
          <w:rFonts w:ascii="黑体" w:eastAsia="黑体" w:hAnsi="黑体"/>
          <w:sz w:val="32"/>
          <w:szCs w:val="32"/>
        </w:rPr>
      </w:pPr>
      <w:r>
        <w:rPr>
          <w:rFonts w:ascii="黑体" w:eastAsia="黑体" w:hAnsi="黑体" w:hint="eastAsia"/>
          <w:sz w:val="32"/>
          <w:szCs w:val="32"/>
        </w:rPr>
        <w:t>深圳奇甲安全信息技术有限公司</w:t>
      </w:r>
    </w:p>
    <w:p w14:paraId="77831F14" w14:textId="77777777" w:rsidR="00950A56" w:rsidRDefault="00950A56" w:rsidP="00950A56">
      <w:pPr>
        <w:pStyle w:val="ad"/>
        <w:numPr>
          <w:ilvl w:val="0"/>
          <w:numId w:val="1"/>
        </w:numPr>
        <w:spacing w:line="400" w:lineRule="exact"/>
        <w:ind w:left="1680" w:firstLineChars="0"/>
        <w:textAlignment w:val="top"/>
        <w:rPr>
          <w:rFonts w:ascii="等线" w:eastAsia="等线" w:hAnsi="等线"/>
          <w:kern w:val="0"/>
          <w:sz w:val="24"/>
        </w:rPr>
      </w:pPr>
      <w:r>
        <w:rPr>
          <w:rFonts w:ascii="等线" w:eastAsia="等线" w:hAnsi="等线" w:hint="eastAsia"/>
          <w:kern w:val="0"/>
          <w:sz w:val="24"/>
        </w:rPr>
        <w:t>办公地址:</w:t>
      </w:r>
      <w:r>
        <w:rPr>
          <w:rFonts w:ascii="等线" w:eastAsia="等线" w:hAnsi="等线"/>
          <w:kern w:val="0"/>
          <w:sz w:val="24"/>
        </w:rPr>
        <w:t xml:space="preserve"> </w:t>
      </w:r>
      <w:r w:rsidRPr="00BA4BAD">
        <w:rPr>
          <w:rFonts w:ascii="等线" w:eastAsia="等线" w:hAnsi="等线" w:hint="eastAsia"/>
          <w:kern w:val="0"/>
          <w:sz w:val="24"/>
        </w:rPr>
        <w:t>深圳宝安区翻身路38区华创达创客创新基地A507</w:t>
      </w:r>
    </w:p>
    <w:p w14:paraId="7C4C47EF" w14:textId="77777777" w:rsidR="00950A56" w:rsidRDefault="00950A56" w:rsidP="00950A56">
      <w:pPr>
        <w:pStyle w:val="ad"/>
        <w:numPr>
          <w:ilvl w:val="0"/>
          <w:numId w:val="1"/>
        </w:numPr>
        <w:spacing w:line="400" w:lineRule="exact"/>
        <w:ind w:left="1680" w:firstLineChars="0"/>
        <w:textAlignment w:val="top"/>
        <w:rPr>
          <w:rFonts w:ascii="等线" w:eastAsia="等线" w:hAnsi="等线"/>
          <w:kern w:val="0"/>
          <w:sz w:val="24"/>
        </w:rPr>
      </w:pPr>
      <w:r>
        <w:rPr>
          <w:rFonts w:ascii="等线" w:eastAsia="等线" w:hAnsi="等线" w:hint="eastAsia"/>
          <w:kern w:val="0"/>
          <w:sz w:val="24"/>
        </w:rPr>
        <w:t>公司网址:</w:t>
      </w:r>
      <w:r>
        <w:rPr>
          <w:rFonts w:ascii="等线" w:eastAsia="等线" w:hAnsi="等线"/>
          <w:kern w:val="0"/>
          <w:sz w:val="24"/>
        </w:rPr>
        <w:t xml:space="preserve"> </w:t>
      </w:r>
      <w:hyperlink r:id="rId13" w:history="1">
        <w:r>
          <w:rPr>
            <w:rFonts w:ascii="等线" w:eastAsia="等线" w:hAnsi="等线"/>
            <w:kern w:val="0"/>
            <w:sz w:val="24"/>
          </w:rPr>
          <w:t>https://www.ab2cd.com/</w:t>
        </w:r>
      </w:hyperlink>
    </w:p>
    <w:p w14:paraId="15709DD4" w14:textId="77777777" w:rsidR="00950A56" w:rsidRDefault="00950A56" w:rsidP="00950A56">
      <w:pPr>
        <w:pStyle w:val="ad"/>
        <w:numPr>
          <w:ilvl w:val="0"/>
          <w:numId w:val="1"/>
        </w:numPr>
        <w:spacing w:line="400" w:lineRule="exact"/>
        <w:ind w:left="1680" w:firstLineChars="0"/>
        <w:textAlignment w:val="top"/>
        <w:rPr>
          <w:rFonts w:ascii="等线" w:eastAsia="等线" w:hAnsi="等线"/>
          <w:kern w:val="0"/>
          <w:sz w:val="24"/>
        </w:rPr>
      </w:pPr>
      <w:r>
        <w:rPr>
          <w:rFonts w:ascii="等线" w:eastAsia="等线" w:hAnsi="等线" w:hint="eastAsia"/>
          <w:kern w:val="0"/>
          <w:sz w:val="24"/>
        </w:rPr>
        <w:t>电子邮箱:</w:t>
      </w:r>
      <w:r>
        <w:rPr>
          <w:rFonts w:ascii="等线" w:eastAsia="等线" w:hAnsi="等线"/>
          <w:kern w:val="0"/>
          <w:sz w:val="24"/>
        </w:rPr>
        <w:t xml:space="preserve"> sup</w:t>
      </w:r>
      <w:r>
        <w:rPr>
          <w:rFonts w:ascii="等线" w:eastAsia="等线" w:hAnsi="等线" w:hint="eastAsia"/>
          <w:kern w:val="0"/>
          <w:sz w:val="24"/>
        </w:rPr>
        <w:t>p</w:t>
      </w:r>
      <w:r>
        <w:rPr>
          <w:rFonts w:ascii="等线" w:eastAsia="等线" w:hAnsi="等线"/>
          <w:kern w:val="0"/>
          <w:sz w:val="24"/>
        </w:rPr>
        <w:t>ort@ab2cd.com</w:t>
      </w:r>
    </w:p>
    <w:sdt>
      <w:sdtPr>
        <w:rPr>
          <w:rFonts w:asciiTheme="minorHAnsi" w:eastAsiaTheme="minorEastAsia" w:hAnsiTheme="minorHAnsi" w:cstheme="minorBidi"/>
          <w:b w:val="0"/>
          <w:bCs w:val="0"/>
          <w:kern w:val="2"/>
          <w:sz w:val="21"/>
          <w:szCs w:val="24"/>
          <w:lang w:val="zh-CN"/>
        </w:rPr>
        <w:id w:val="1943106066"/>
        <w:docPartObj>
          <w:docPartGallery w:val="Table of Contents"/>
          <w:docPartUnique/>
        </w:docPartObj>
      </w:sdtPr>
      <w:sdtEndPr>
        <w:rPr>
          <w:rFonts w:ascii="Calibri" w:eastAsia="宋体" w:hAnsi="Calibri" w:cs="Times New Roman"/>
        </w:rPr>
      </w:sdtEndPr>
      <w:sdtContent>
        <w:p w14:paraId="35DA87AD" w14:textId="77777777" w:rsidR="00277542" w:rsidRDefault="00000000">
          <w:pPr>
            <w:pStyle w:val="TOC10"/>
            <w:jc w:val="center"/>
            <w:rPr>
              <w:rFonts w:ascii="TimesNewRomanPS" w:hAnsi="TimesNewRomanPS" w:hint="eastAsia"/>
            </w:rPr>
          </w:pPr>
          <w:r>
            <w:rPr>
              <w:rFonts w:ascii="黑体" w:eastAsia="黑体" w:hAnsi="黑体" w:cstheme="minorBidi"/>
              <w:sz w:val="30"/>
              <w:szCs w:val="30"/>
            </w:rPr>
            <w:t>目录</w:t>
          </w:r>
        </w:p>
        <w:p w14:paraId="55481B4C" w14:textId="34A2E883" w:rsidR="003605BC" w:rsidRDefault="00000000">
          <w:pPr>
            <w:pStyle w:val="TOC1"/>
            <w:tabs>
              <w:tab w:val="left" w:pos="420"/>
              <w:tab w:val="right" w:leader="dot" w:pos="8296"/>
            </w:tabs>
            <w:rPr>
              <w:rFonts w:asciiTheme="minorHAnsi" w:eastAsiaTheme="minorEastAsia" w:hAnsiTheme="minorHAnsi" w:cstheme="minorBidi"/>
              <w:noProof/>
              <w:szCs w:val="22"/>
            </w:rPr>
          </w:pPr>
          <w:r>
            <w:rPr>
              <w:kern w:val="0"/>
              <w:sz w:val="22"/>
              <w:szCs w:val="22"/>
            </w:rPr>
            <w:fldChar w:fldCharType="begin"/>
          </w:r>
          <w:r>
            <w:instrText xml:space="preserve"> TOC \o "1-3" \h \z \u </w:instrText>
          </w:r>
          <w:r>
            <w:rPr>
              <w:kern w:val="0"/>
              <w:sz w:val="22"/>
              <w:szCs w:val="22"/>
            </w:rPr>
            <w:fldChar w:fldCharType="separate"/>
          </w:r>
          <w:hyperlink w:anchor="_Toc120179390" w:history="1">
            <w:r w:rsidR="003605BC" w:rsidRPr="00C24DDD">
              <w:rPr>
                <w:rStyle w:val="ac"/>
                <w:rFonts w:ascii="黑体" w:eastAsia="黑体" w:hAnsi="黑体"/>
                <w:noProof/>
              </w:rPr>
              <w:t>1</w:t>
            </w:r>
            <w:r w:rsidR="003605BC">
              <w:rPr>
                <w:rFonts w:asciiTheme="minorHAnsi" w:eastAsiaTheme="minorEastAsia" w:hAnsiTheme="minorHAnsi" w:cstheme="minorBidi"/>
                <w:noProof/>
                <w:szCs w:val="22"/>
              </w:rPr>
              <w:tab/>
            </w:r>
            <w:r w:rsidR="003605BC" w:rsidRPr="00C24DDD">
              <w:rPr>
                <w:rStyle w:val="ac"/>
                <w:rFonts w:ascii="黑体" w:eastAsia="黑体" w:hAnsi="黑体"/>
                <w:noProof/>
              </w:rPr>
              <w:t>公司简介</w:t>
            </w:r>
            <w:r w:rsidR="003605BC">
              <w:rPr>
                <w:noProof/>
                <w:webHidden/>
              </w:rPr>
              <w:tab/>
            </w:r>
            <w:r w:rsidR="003605BC">
              <w:rPr>
                <w:noProof/>
                <w:webHidden/>
              </w:rPr>
              <w:fldChar w:fldCharType="begin"/>
            </w:r>
            <w:r w:rsidR="003605BC">
              <w:rPr>
                <w:noProof/>
                <w:webHidden/>
              </w:rPr>
              <w:instrText xml:space="preserve"> PAGEREF _Toc120179390 \h </w:instrText>
            </w:r>
            <w:r w:rsidR="003605BC">
              <w:rPr>
                <w:noProof/>
                <w:webHidden/>
              </w:rPr>
            </w:r>
            <w:r w:rsidR="003605BC">
              <w:rPr>
                <w:noProof/>
                <w:webHidden/>
              </w:rPr>
              <w:fldChar w:fldCharType="separate"/>
            </w:r>
            <w:r w:rsidR="003605BC">
              <w:rPr>
                <w:noProof/>
                <w:webHidden/>
              </w:rPr>
              <w:t>3</w:t>
            </w:r>
            <w:r w:rsidR="003605BC">
              <w:rPr>
                <w:noProof/>
                <w:webHidden/>
              </w:rPr>
              <w:fldChar w:fldCharType="end"/>
            </w:r>
          </w:hyperlink>
        </w:p>
        <w:p w14:paraId="4A4C1810" w14:textId="4BF14B9A" w:rsidR="003605BC" w:rsidRDefault="003605BC">
          <w:pPr>
            <w:pStyle w:val="TOC1"/>
            <w:tabs>
              <w:tab w:val="left" w:pos="420"/>
              <w:tab w:val="right" w:leader="dot" w:pos="8296"/>
            </w:tabs>
            <w:rPr>
              <w:rFonts w:asciiTheme="minorHAnsi" w:eastAsiaTheme="minorEastAsia" w:hAnsiTheme="minorHAnsi" w:cstheme="minorBidi"/>
              <w:noProof/>
              <w:szCs w:val="22"/>
            </w:rPr>
          </w:pPr>
          <w:hyperlink w:anchor="_Toc120179391" w:history="1">
            <w:r w:rsidRPr="00C24DDD">
              <w:rPr>
                <w:rStyle w:val="ac"/>
                <w:rFonts w:ascii="黑体" w:eastAsia="黑体" w:hAnsi="黑体"/>
                <w:noProof/>
              </w:rPr>
              <w:t>2</w:t>
            </w:r>
            <w:r>
              <w:rPr>
                <w:rFonts w:asciiTheme="minorHAnsi" w:eastAsiaTheme="minorEastAsia" w:hAnsiTheme="minorHAnsi" w:cstheme="minorBidi"/>
                <w:noProof/>
                <w:szCs w:val="22"/>
              </w:rPr>
              <w:tab/>
            </w:r>
            <w:r w:rsidRPr="00C24DDD">
              <w:rPr>
                <w:rStyle w:val="ac"/>
                <w:rFonts w:ascii="黑体" w:eastAsia="黑体" w:hAnsi="黑体"/>
                <w:noProof/>
              </w:rPr>
              <w:t>产品简介</w:t>
            </w:r>
            <w:r>
              <w:rPr>
                <w:noProof/>
                <w:webHidden/>
              </w:rPr>
              <w:tab/>
            </w:r>
            <w:r>
              <w:rPr>
                <w:noProof/>
                <w:webHidden/>
              </w:rPr>
              <w:fldChar w:fldCharType="begin"/>
            </w:r>
            <w:r>
              <w:rPr>
                <w:noProof/>
                <w:webHidden/>
              </w:rPr>
              <w:instrText xml:space="preserve"> PAGEREF _Toc120179391 \h </w:instrText>
            </w:r>
            <w:r>
              <w:rPr>
                <w:noProof/>
                <w:webHidden/>
              </w:rPr>
            </w:r>
            <w:r>
              <w:rPr>
                <w:noProof/>
                <w:webHidden/>
              </w:rPr>
              <w:fldChar w:fldCharType="separate"/>
            </w:r>
            <w:r>
              <w:rPr>
                <w:noProof/>
                <w:webHidden/>
              </w:rPr>
              <w:t>3</w:t>
            </w:r>
            <w:r>
              <w:rPr>
                <w:noProof/>
                <w:webHidden/>
              </w:rPr>
              <w:fldChar w:fldCharType="end"/>
            </w:r>
          </w:hyperlink>
        </w:p>
        <w:p w14:paraId="6443F567" w14:textId="4EB7FD6A"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392" w:history="1">
            <w:r w:rsidRPr="00C24DDD">
              <w:rPr>
                <w:rStyle w:val="ac"/>
                <w:rFonts w:ascii="黑体" w:eastAsia="黑体" w:hAnsi="黑体"/>
                <w:noProof/>
                <w:kern w:val="44"/>
              </w:rPr>
              <w:t>2.1</w:t>
            </w:r>
            <w:r>
              <w:rPr>
                <w:rFonts w:asciiTheme="minorHAnsi" w:eastAsiaTheme="minorEastAsia" w:hAnsiTheme="minorHAnsi" w:cstheme="minorBidi"/>
                <w:noProof/>
                <w:szCs w:val="22"/>
              </w:rPr>
              <w:tab/>
            </w:r>
            <w:r w:rsidRPr="00C24DDD">
              <w:rPr>
                <w:rStyle w:val="ac"/>
                <w:rFonts w:ascii="黑体" w:eastAsia="黑体" w:hAnsi="黑体"/>
                <w:noProof/>
                <w:kern w:val="44"/>
              </w:rPr>
              <w:t>产品功能</w:t>
            </w:r>
            <w:r>
              <w:rPr>
                <w:noProof/>
                <w:webHidden/>
              </w:rPr>
              <w:tab/>
            </w:r>
            <w:r>
              <w:rPr>
                <w:noProof/>
                <w:webHidden/>
              </w:rPr>
              <w:fldChar w:fldCharType="begin"/>
            </w:r>
            <w:r>
              <w:rPr>
                <w:noProof/>
                <w:webHidden/>
              </w:rPr>
              <w:instrText xml:space="preserve"> PAGEREF _Toc120179392 \h </w:instrText>
            </w:r>
            <w:r>
              <w:rPr>
                <w:noProof/>
                <w:webHidden/>
              </w:rPr>
            </w:r>
            <w:r>
              <w:rPr>
                <w:noProof/>
                <w:webHidden/>
              </w:rPr>
              <w:fldChar w:fldCharType="separate"/>
            </w:r>
            <w:r>
              <w:rPr>
                <w:noProof/>
                <w:webHidden/>
              </w:rPr>
              <w:t>3</w:t>
            </w:r>
            <w:r>
              <w:rPr>
                <w:noProof/>
                <w:webHidden/>
              </w:rPr>
              <w:fldChar w:fldCharType="end"/>
            </w:r>
          </w:hyperlink>
        </w:p>
        <w:p w14:paraId="1E2A5739" w14:textId="3C90B38A"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393" w:history="1">
            <w:r w:rsidRPr="00C24DDD">
              <w:rPr>
                <w:rStyle w:val="ac"/>
                <w:rFonts w:ascii="黑体" w:eastAsia="黑体" w:hAnsi="黑体"/>
                <w:noProof/>
                <w:kern w:val="44"/>
              </w:rPr>
              <w:t>2.2</w:t>
            </w:r>
            <w:r>
              <w:rPr>
                <w:rFonts w:asciiTheme="minorHAnsi" w:eastAsiaTheme="minorEastAsia" w:hAnsiTheme="minorHAnsi" w:cstheme="minorBidi"/>
                <w:noProof/>
                <w:szCs w:val="22"/>
              </w:rPr>
              <w:tab/>
            </w:r>
            <w:r w:rsidRPr="00C24DDD">
              <w:rPr>
                <w:rStyle w:val="ac"/>
                <w:rFonts w:ascii="黑体" w:eastAsia="黑体" w:hAnsi="黑体"/>
                <w:noProof/>
                <w:kern w:val="44"/>
              </w:rPr>
              <w:t>产品参数</w:t>
            </w:r>
            <w:r>
              <w:rPr>
                <w:noProof/>
                <w:webHidden/>
              </w:rPr>
              <w:tab/>
            </w:r>
            <w:r>
              <w:rPr>
                <w:noProof/>
                <w:webHidden/>
              </w:rPr>
              <w:fldChar w:fldCharType="begin"/>
            </w:r>
            <w:r>
              <w:rPr>
                <w:noProof/>
                <w:webHidden/>
              </w:rPr>
              <w:instrText xml:space="preserve"> PAGEREF _Toc120179393 \h </w:instrText>
            </w:r>
            <w:r>
              <w:rPr>
                <w:noProof/>
                <w:webHidden/>
              </w:rPr>
            </w:r>
            <w:r>
              <w:rPr>
                <w:noProof/>
                <w:webHidden/>
              </w:rPr>
              <w:fldChar w:fldCharType="separate"/>
            </w:r>
            <w:r>
              <w:rPr>
                <w:noProof/>
                <w:webHidden/>
              </w:rPr>
              <w:t>4</w:t>
            </w:r>
            <w:r>
              <w:rPr>
                <w:noProof/>
                <w:webHidden/>
              </w:rPr>
              <w:fldChar w:fldCharType="end"/>
            </w:r>
          </w:hyperlink>
        </w:p>
        <w:p w14:paraId="5960E146" w14:textId="1DB50AFC"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394" w:history="1">
            <w:r w:rsidRPr="00C24DDD">
              <w:rPr>
                <w:rStyle w:val="ac"/>
                <w:rFonts w:ascii="黑体" w:eastAsia="黑体" w:hAnsi="黑体"/>
                <w:noProof/>
                <w:kern w:val="44"/>
              </w:rPr>
              <w:t>2.3</w:t>
            </w:r>
            <w:r>
              <w:rPr>
                <w:rFonts w:asciiTheme="minorHAnsi" w:eastAsiaTheme="minorEastAsia" w:hAnsiTheme="minorHAnsi" w:cstheme="minorBidi"/>
                <w:noProof/>
                <w:szCs w:val="22"/>
              </w:rPr>
              <w:tab/>
            </w:r>
            <w:r w:rsidRPr="00C24DDD">
              <w:rPr>
                <w:rStyle w:val="ac"/>
                <w:rFonts w:ascii="黑体" w:eastAsia="黑体" w:hAnsi="黑体"/>
                <w:noProof/>
                <w:kern w:val="44"/>
              </w:rPr>
              <w:t>执行标准</w:t>
            </w:r>
            <w:r>
              <w:rPr>
                <w:noProof/>
                <w:webHidden/>
              </w:rPr>
              <w:tab/>
            </w:r>
            <w:r>
              <w:rPr>
                <w:noProof/>
                <w:webHidden/>
              </w:rPr>
              <w:fldChar w:fldCharType="begin"/>
            </w:r>
            <w:r>
              <w:rPr>
                <w:noProof/>
                <w:webHidden/>
              </w:rPr>
              <w:instrText xml:space="preserve"> PAGEREF _Toc120179394 \h </w:instrText>
            </w:r>
            <w:r>
              <w:rPr>
                <w:noProof/>
                <w:webHidden/>
              </w:rPr>
            </w:r>
            <w:r>
              <w:rPr>
                <w:noProof/>
                <w:webHidden/>
              </w:rPr>
              <w:fldChar w:fldCharType="separate"/>
            </w:r>
            <w:r>
              <w:rPr>
                <w:noProof/>
                <w:webHidden/>
              </w:rPr>
              <w:t>5</w:t>
            </w:r>
            <w:r>
              <w:rPr>
                <w:noProof/>
                <w:webHidden/>
              </w:rPr>
              <w:fldChar w:fldCharType="end"/>
            </w:r>
          </w:hyperlink>
        </w:p>
        <w:p w14:paraId="74AF23C7" w14:textId="31C11997"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395" w:history="1">
            <w:r w:rsidRPr="00C24DDD">
              <w:rPr>
                <w:rStyle w:val="ac"/>
                <w:rFonts w:ascii="黑体" w:eastAsia="黑体" w:hAnsi="黑体"/>
                <w:noProof/>
                <w:kern w:val="44"/>
              </w:rPr>
              <w:t>2.4</w:t>
            </w:r>
            <w:r>
              <w:rPr>
                <w:rFonts w:asciiTheme="minorHAnsi" w:eastAsiaTheme="minorEastAsia" w:hAnsiTheme="minorHAnsi" w:cstheme="minorBidi"/>
                <w:noProof/>
                <w:szCs w:val="22"/>
              </w:rPr>
              <w:tab/>
            </w:r>
            <w:r w:rsidRPr="00C24DDD">
              <w:rPr>
                <w:rStyle w:val="ac"/>
                <w:rFonts w:ascii="黑体" w:eastAsia="黑体" w:hAnsi="黑体"/>
                <w:noProof/>
                <w:kern w:val="44"/>
              </w:rPr>
              <w:t>对外接口</w:t>
            </w:r>
            <w:r>
              <w:rPr>
                <w:noProof/>
                <w:webHidden/>
              </w:rPr>
              <w:tab/>
            </w:r>
            <w:r>
              <w:rPr>
                <w:noProof/>
                <w:webHidden/>
              </w:rPr>
              <w:fldChar w:fldCharType="begin"/>
            </w:r>
            <w:r>
              <w:rPr>
                <w:noProof/>
                <w:webHidden/>
              </w:rPr>
              <w:instrText xml:space="preserve"> PAGEREF _Toc120179395 \h </w:instrText>
            </w:r>
            <w:r>
              <w:rPr>
                <w:noProof/>
                <w:webHidden/>
              </w:rPr>
            </w:r>
            <w:r>
              <w:rPr>
                <w:noProof/>
                <w:webHidden/>
              </w:rPr>
              <w:fldChar w:fldCharType="separate"/>
            </w:r>
            <w:r>
              <w:rPr>
                <w:noProof/>
                <w:webHidden/>
              </w:rPr>
              <w:t>5</w:t>
            </w:r>
            <w:r>
              <w:rPr>
                <w:noProof/>
                <w:webHidden/>
              </w:rPr>
              <w:fldChar w:fldCharType="end"/>
            </w:r>
          </w:hyperlink>
        </w:p>
        <w:p w14:paraId="7DFC71F7" w14:textId="3F35AB76"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396" w:history="1">
            <w:r w:rsidRPr="00C24DDD">
              <w:rPr>
                <w:rStyle w:val="ac"/>
                <w:rFonts w:ascii="黑体" w:eastAsia="黑体" w:hAnsi="黑体"/>
                <w:noProof/>
                <w:kern w:val="44"/>
              </w:rPr>
              <w:t>2.5</w:t>
            </w:r>
            <w:r>
              <w:rPr>
                <w:rFonts w:asciiTheme="minorHAnsi" w:eastAsiaTheme="minorEastAsia" w:hAnsiTheme="minorHAnsi" w:cstheme="minorBidi"/>
                <w:noProof/>
                <w:szCs w:val="22"/>
              </w:rPr>
              <w:tab/>
            </w:r>
            <w:r w:rsidRPr="00C24DDD">
              <w:rPr>
                <w:rStyle w:val="ac"/>
                <w:rFonts w:ascii="黑体" w:eastAsia="黑体" w:hAnsi="黑体"/>
                <w:noProof/>
                <w:kern w:val="44"/>
              </w:rPr>
              <w:t>产品功能示意图</w:t>
            </w:r>
            <w:r>
              <w:rPr>
                <w:noProof/>
                <w:webHidden/>
              </w:rPr>
              <w:tab/>
            </w:r>
            <w:r>
              <w:rPr>
                <w:noProof/>
                <w:webHidden/>
              </w:rPr>
              <w:fldChar w:fldCharType="begin"/>
            </w:r>
            <w:r>
              <w:rPr>
                <w:noProof/>
                <w:webHidden/>
              </w:rPr>
              <w:instrText xml:space="preserve"> PAGEREF _Toc120179396 \h </w:instrText>
            </w:r>
            <w:r>
              <w:rPr>
                <w:noProof/>
                <w:webHidden/>
              </w:rPr>
            </w:r>
            <w:r>
              <w:rPr>
                <w:noProof/>
                <w:webHidden/>
              </w:rPr>
              <w:fldChar w:fldCharType="separate"/>
            </w:r>
            <w:r>
              <w:rPr>
                <w:noProof/>
                <w:webHidden/>
              </w:rPr>
              <w:t>6</w:t>
            </w:r>
            <w:r>
              <w:rPr>
                <w:noProof/>
                <w:webHidden/>
              </w:rPr>
              <w:fldChar w:fldCharType="end"/>
            </w:r>
          </w:hyperlink>
        </w:p>
        <w:p w14:paraId="58AD077E" w14:textId="7386B10E"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397" w:history="1">
            <w:r w:rsidRPr="00C24DDD">
              <w:rPr>
                <w:rStyle w:val="ac"/>
                <w:rFonts w:ascii="黑体" w:eastAsia="黑体" w:hAnsi="黑体"/>
                <w:noProof/>
                <w:kern w:val="44"/>
              </w:rPr>
              <w:t>2.6</w:t>
            </w:r>
            <w:r>
              <w:rPr>
                <w:rFonts w:asciiTheme="minorHAnsi" w:eastAsiaTheme="minorEastAsia" w:hAnsiTheme="minorHAnsi" w:cstheme="minorBidi"/>
                <w:noProof/>
                <w:szCs w:val="22"/>
              </w:rPr>
              <w:tab/>
            </w:r>
            <w:r w:rsidRPr="00C24DDD">
              <w:rPr>
                <w:rStyle w:val="ac"/>
                <w:rFonts w:ascii="黑体" w:eastAsia="黑体" w:hAnsi="黑体"/>
                <w:noProof/>
                <w:kern w:val="44"/>
              </w:rPr>
              <w:t>产品应用逻辑框架图</w:t>
            </w:r>
            <w:r>
              <w:rPr>
                <w:noProof/>
                <w:webHidden/>
              </w:rPr>
              <w:tab/>
            </w:r>
            <w:r>
              <w:rPr>
                <w:noProof/>
                <w:webHidden/>
              </w:rPr>
              <w:fldChar w:fldCharType="begin"/>
            </w:r>
            <w:r>
              <w:rPr>
                <w:noProof/>
                <w:webHidden/>
              </w:rPr>
              <w:instrText xml:space="preserve"> PAGEREF _Toc120179397 \h </w:instrText>
            </w:r>
            <w:r>
              <w:rPr>
                <w:noProof/>
                <w:webHidden/>
              </w:rPr>
            </w:r>
            <w:r>
              <w:rPr>
                <w:noProof/>
                <w:webHidden/>
              </w:rPr>
              <w:fldChar w:fldCharType="separate"/>
            </w:r>
            <w:r>
              <w:rPr>
                <w:noProof/>
                <w:webHidden/>
              </w:rPr>
              <w:t>7</w:t>
            </w:r>
            <w:r>
              <w:rPr>
                <w:noProof/>
                <w:webHidden/>
              </w:rPr>
              <w:fldChar w:fldCharType="end"/>
            </w:r>
          </w:hyperlink>
        </w:p>
        <w:p w14:paraId="010542DF" w14:textId="44BC003A" w:rsidR="003605BC" w:rsidRDefault="003605BC">
          <w:pPr>
            <w:pStyle w:val="TOC1"/>
            <w:tabs>
              <w:tab w:val="left" w:pos="420"/>
              <w:tab w:val="right" w:leader="dot" w:pos="8296"/>
            </w:tabs>
            <w:rPr>
              <w:rFonts w:asciiTheme="minorHAnsi" w:eastAsiaTheme="minorEastAsia" w:hAnsiTheme="minorHAnsi" w:cstheme="minorBidi"/>
              <w:noProof/>
              <w:szCs w:val="22"/>
            </w:rPr>
          </w:pPr>
          <w:hyperlink w:anchor="_Toc120179398" w:history="1">
            <w:r w:rsidRPr="00C24DDD">
              <w:rPr>
                <w:rStyle w:val="ac"/>
                <w:rFonts w:ascii="黑体" w:eastAsia="黑体" w:hAnsi="黑体"/>
                <w:noProof/>
              </w:rPr>
              <w:t>3</w:t>
            </w:r>
            <w:r>
              <w:rPr>
                <w:rFonts w:asciiTheme="minorHAnsi" w:eastAsiaTheme="minorEastAsia" w:hAnsiTheme="minorHAnsi" w:cstheme="minorBidi"/>
                <w:noProof/>
                <w:szCs w:val="22"/>
              </w:rPr>
              <w:tab/>
            </w:r>
            <w:r w:rsidRPr="00C24DDD">
              <w:rPr>
                <w:rStyle w:val="ac"/>
                <w:rFonts w:ascii="黑体" w:eastAsia="黑体" w:hAnsi="黑体"/>
                <w:noProof/>
              </w:rPr>
              <w:t>USB鼠标功能</w:t>
            </w:r>
            <w:r>
              <w:rPr>
                <w:noProof/>
                <w:webHidden/>
              </w:rPr>
              <w:tab/>
            </w:r>
            <w:r>
              <w:rPr>
                <w:noProof/>
                <w:webHidden/>
              </w:rPr>
              <w:fldChar w:fldCharType="begin"/>
            </w:r>
            <w:r>
              <w:rPr>
                <w:noProof/>
                <w:webHidden/>
              </w:rPr>
              <w:instrText xml:space="preserve"> PAGEREF _Toc120179398 \h </w:instrText>
            </w:r>
            <w:r>
              <w:rPr>
                <w:noProof/>
                <w:webHidden/>
              </w:rPr>
            </w:r>
            <w:r>
              <w:rPr>
                <w:noProof/>
                <w:webHidden/>
              </w:rPr>
              <w:fldChar w:fldCharType="separate"/>
            </w:r>
            <w:r>
              <w:rPr>
                <w:noProof/>
                <w:webHidden/>
              </w:rPr>
              <w:t>7</w:t>
            </w:r>
            <w:r>
              <w:rPr>
                <w:noProof/>
                <w:webHidden/>
              </w:rPr>
              <w:fldChar w:fldCharType="end"/>
            </w:r>
          </w:hyperlink>
        </w:p>
        <w:p w14:paraId="41E30D2C" w14:textId="20C42C1A" w:rsidR="003605BC" w:rsidRDefault="003605BC">
          <w:pPr>
            <w:pStyle w:val="TOC1"/>
            <w:tabs>
              <w:tab w:val="left" w:pos="420"/>
              <w:tab w:val="right" w:leader="dot" w:pos="8296"/>
            </w:tabs>
            <w:rPr>
              <w:rFonts w:asciiTheme="minorHAnsi" w:eastAsiaTheme="minorEastAsia" w:hAnsiTheme="minorHAnsi" w:cstheme="minorBidi"/>
              <w:noProof/>
              <w:szCs w:val="22"/>
            </w:rPr>
          </w:pPr>
          <w:hyperlink w:anchor="_Toc120179399" w:history="1">
            <w:r w:rsidRPr="00C24DDD">
              <w:rPr>
                <w:rStyle w:val="ac"/>
                <w:rFonts w:ascii="黑体" w:eastAsia="黑体" w:hAnsi="黑体"/>
                <w:noProof/>
              </w:rPr>
              <w:t>4</w:t>
            </w:r>
            <w:r>
              <w:rPr>
                <w:rFonts w:asciiTheme="minorHAnsi" w:eastAsiaTheme="minorEastAsia" w:hAnsiTheme="minorHAnsi" w:cstheme="minorBidi"/>
                <w:noProof/>
                <w:szCs w:val="22"/>
              </w:rPr>
              <w:tab/>
            </w:r>
            <w:r w:rsidRPr="00C24DDD">
              <w:rPr>
                <w:rStyle w:val="ac"/>
                <w:rFonts w:ascii="黑体" w:eastAsia="黑体" w:hAnsi="黑体"/>
                <w:noProof/>
              </w:rPr>
              <w:t>指纹生物识别</w:t>
            </w:r>
            <w:r>
              <w:rPr>
                <w:noProof/>
                <w:webHidden/>
              </w:rPr>
              <w:tab/>
            </w:r>
            <w:r>
              <w:rPr>
                <w:noProof/>
                <w:webHidden/>
              </w:rPr>
              <w:fldChar w:fldCharType="begin"/>
            </w:r>
            <w:r>
              <w:rPr>
                <w:noProof/>
                <w:webHidden/>
              </w:rPr>
              <w:instrText xml:space="preserve"> PAGEREF _Toc120179399 \h </w:instrText>
            </w:r>
            <w:r>
              <w:rPr>
                <w:noProof/>
                <w:webHidden/>
              </w:rPr>
            </w:r>
            <w:r>
              <w:rPr>
                <w:noProof/>
                <w:webHidden/>
              </w:rPr>
              <w:fldChar w:fldCharType="separate"/>
            </w:r>
            <w:r>
              <w:rPr>
                <w:noProof/>
                <w:webHidden/>
              </w:rPr>
              <w:t>7</w:t>
            </w:r>
            <w:r>
              <w:rPr>
                <w:noProof/>
                <w:webHidden/>
              </w:rPr>
              <w:fldChar w:fldCharType="end"/>
            </w:r>
          </w:hyperlink>
        </w:p>
        <w:p w14:paraId="3E7D389D" w14:textId="0330478C"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00" w:history="1">
            <w:r w:rsidRPr="00C24DDD">
              <w:rPr>
                <w:rStyle w:val="ac"/>
                <w:rFonts w:ascii="黑体" w:eastAsia="黑体" w:hAnsi="黑体"/>
                <w:noProof/>
                <w:kern w:val="44"/>
              </w:rPr>
              <w:t>4.1</w:t>
            </w:r>
            <w:r>
              <w:rPr>
                <w:rFonts w:asciiTheme="minorHAnsi" w:eastAsiaTheme="minorEastAsia" w:hAnsiTheme="minorHAnsi" w:cstheme="minorBidi"/>
                <w:noProof/>
                <w:szCs w:val="22"/>
              </w:rPr>
              <w:tab/>
            </w:r>
            <w:r w:rsidRPr="00C24DDD">
              <w:rPr>
                <w:rStyle w:val="ac"/>
                <w:rFonts w:ascii="黑体" w:eastAsia="黑体" w:hAnsi="黑体"/>
                <w:noProof/>
                <w:kern w:val="44"/>
              </w:rPr>
              <w:t>指纹识别应用分类</w:t>
            </w:r>
            <w:r>
              <w:rPr>
                <w:noProof/>
                <w:webHidden/>
              </w:rPr>
              <w:tab/>
            </w:r>
            <w:r>
              <w:rPr>
                <w:noProof/>
                <w:webHidden/>
              </w:rPr>
              <w:fldChar w:fldCharType="begin"/>
            </w:r>
            <w:r>
              <w:rPr>
                <w:noProof/>
                <w:webHidden/>
              </w:rPr>
              <w:instrText xml:space="preserve"> PAGEREF _Toc120179400 \h </w:instrText>
            </w:r>
            <w:r>
              <w:rPr>
                <w:noProof/>
                <w:webHidden/>
              </w:rPr>
            </w:r>
            <w:r>
              <w:rPr>
                <w:noProof/>
                <w:webHidden/>
              </w:rPr>
              <w:fldChar w:fldCharType="separate"/>
            </w:r>
            <w:r>
              <w:rPr>
                <w:noProof/>
                <w:webHidden/>
              </w:rPr>
              <w:t>7</w:t>
            </w:r>
            <w:r>
              <w:rPr>
                <w:noProof/>
                <w:webHidden/>
              </w:rPr>
              <w:fldChar w:fldCharType="end"/>
            </w:r>
          </w:hyperlink>
        </w:p>
        <w:p w14:paraId="64F1A5FE" w14:textId="2928C83A"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01" w:history="1">
            <w:r w:rsidRPr="00C24DDD">
              <w:rPr>
                <w:rStyle w:val="ac"/>
                <w:rFonts w:ascii="黑体" w:eastAsia="黑体" w:hAnsi="黑体"/>
                <w:noProof/>
                <w:kern w:val="44"/>
              </w:rPr>
              <w:t>4.2</w:t>
            </w:r>
            <w:r>
              <w:rPr>
                <w:rFonts w:asciiTheme="minorHAnsi" w:eastAsiaTheme="minorEastAsia" w:hAnsiTheme="minorHAnsi" w:cstheme="minorBidi"/>
                <w:noProof/>
                <w:szCs w:val="22"/>
              </w:rPr>
              <w:tab/>
            </w:r>
            <w:r w:rsidRPr="00C24DDD">
              <w:rPr>
                <w:rStyle w:val="ac"/>
                <w:rFonts w:ascii="黑体" w:eastAsia="黑体" w:hAnsi="黑体"/>
                <w:noProof/>
                <w:kern w:val="44"/>
              </w:rPr>
              <w:t>指纹录入要领和说明</w:t>
            </w:r>
            <w:r>
              <w:rPr>
                <w:noProof/>
                <w:webHidden/>
              </w:rPr>
              <w:tab/>
            </w:r>
            <w:r>
              <w:rPr>
                <w:noProof/>
                <w:webHidden/>
              </w:rPr>
              <w:fldChar w:fldCharType="begin"/>
            </w:r>
            <w:r>
              <w:rPr>
                <w:noProof/>
                <w:webHidden/>
              </w:rPr>
              <w:instrText xml:space="preserve"> PAGEREF _Toc120179401 \h </w:instrText>
            </w:r>
            <w:r>
              <w:rPr>
                <w:noProof/>
                <w:webHidden/>
              </w:rPr>
            </w:r>
            <w:r>
              <w:rPr>
                <w:noProof/>
                <w:webHidden/>
              </w:rPr>
              <w:fldChar w:fldCharType="separate"/>
            </w:r>
            <w:r>
              <w:rPr>
                <w:noProof/>
                <w:webHidden/>
              </w:rPr>
              <w:t>8</w:t>
            </w:r>
            <w:r>
              <w:rPr>
                <w:noProof/>
                <w:webHidden/>
              </w:rPr>
              <w:fldChar w:fldCharType="end"/>
            </w:r>
          </w:hyperlink>
        </w:p>
        <w:p w14:paraId="2579DBA4" w14:textId="69D8C192"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02" w:history="1">
            <w:r w:rsidRPr="00C24DDD">
              <w:rPr>
                <w:rStyle w:val="ac"/>
                <w:rFonts w:ascii="黑体" w:eastAsia="黑体" w:hAnsi="黑体"/>
                <w:noProof/>
                <w:kern w:val="44"/>
              </w:rPr>
              <w:t>4.3</w:t>
            </w:r>
            <w:r>
              <w:rPr>
                <w:rFonts w:asciiTheme="minorHAnsi" w:eastAsiaTheme="minorEastAsia" w:hAnsiTheme="minorHAnsi" w:cstheme="minorBidi"/>
                <w:noProof/>
                <w:szCs w:val="22"/>
              </w:rPr>
              <w:tab/>
            </w:r>
            <w:r w:rsidRPr="00C24DDD">
              <w:rPr>
                <w:rStyle w:val="ac"/>
                <w:rFonts w:ascii="黑体" w:eastAsia="黑体" w:hAnsi="黑体"/>
                <w:noProof/>
                <w:kern w:val="44"/>
              </w:rPr>
              <w:t>指纹录入提示</w:t>
            </w:r>
            <w:r>
              <w:rPr>
                <w:noProof/>
                <w:webHidden/>
              </w:rPr>
              <w:tab/>
            </w:r>
            <w:r>
              <w:rPr>
                <w:noProof/>
                <w:webHidden/>
              </w:rPr>
              <w:fldChar w:fldCharType="begin"/>
            </w:r>
            <w:r>
              <w:rPr>
                <w:noProof/>
                <w:webHidden/>
              </w:rPr>
              <w:instrText xml:space="preserve"> PAGEREF _Toc120179402 \h </w:instrText>
            </w:r>
            <w:r>
              <w:rPr>
                <w:noProof/>
                <w:webHidden/>
              </w:rPr>
            </w:r>
            <w:r>
              <w:rPr>
                <w:noProof/>
                <w:webHidden/>
              </w:rPr>
              <w:fldChar w:fldCharType="separate"/>
            </w:r>
            <w:r>
              <w:rPr>
                <w:noProof/>
                <w:webHidden/>
              </w:rPr>
              <w:t>8</w:t>
            </w:r>
            <w:r>
              <w:rPr>
                <w:noProof/>
                <w:webHidden/>
              </w:rPr>
              <w:fldChar w:fldCharType="end"/>
            </w:r>
          </w:hyperlink>
        </w:p>
        <w:p w14:paraId="4EEBD84D" w14:textId="041B7652"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03" w:history="1">
            <w:r w:rsidRPr="00C24DDD">
              <w:rPr>
                <w:rStyle w:val="ac"/>
                <w:rFonts w:ascii="黑体" w:eastAsia="黑体" w:hAnsi="黑体"/>
                <w:noProof/>
                <w:kern w:val="44"/>
              </w:rPr>
              <w:t>4.4</w:t>
            </w:r>
            <w:r>
              <w:rPr>
                <w:rFonts w:asciiTheme="minorHAnsi" w:eastAsiaTheme="minorEastAsia" w:hAnsiTheme="minorHAnsi" w:cstheme="minorBidi"/>
                <w:noProof/>
                <w:szCs w:val="22"/>
              </w:rPr>
              <w:tab/>
            </w:r>
            <w:r w:rsidRPr="00C24DDD">
              <w:rPr>
                <w:rStyle w:val="ac"/>
                <w:rFonts w:ascii="黑体" w:eastAsia="黑体" w:hAnsi="黑体"/>
                <w:noProof/>
                <w:kern w:val="44"/>
              </w:rPr>
              <w:t>解锁Windows功能</w:t>
            </w:r>
            <w:r>
              <w:rPr>
                <w:noProof/>
                <w:webHidden/>
              </w:rPr>
              <w:tab/>
            </w:r>
            <w:r>
              <w:rPr>
                <w:noProof/>
                <w:webHidden/>
              </w:rPr>
              <w:fldChar w:fldCharType="begin"/>
            </w:r>
            <w:r>
              <w:rPr>
                <w:noProof/>
                <w:webHidden/>
              </w:rPr>
              <w:instrText xml:space="preserve"> PAGEREF _Toc120179403 \h </w:instrText>
            </w:r>
            <w:r>
              <w:rPr>
                <w:noProof/>
                <w:webHidden/>
              </w:rPr>
            </w:r>
            <w:r>
              <w:rPr>
                <w:noProof/>
                <w:webHidden/>
              </w:rPr>
              <w:fldChar w:fldCharType="separate"/>
            </w:r>
            <w:r>
              <w:rPr>
                <w:noProof/>
                <w:webHidden/>
              </w:rPr>
              <w:t>8</w:t>
            </w:r>
            <w:r>
              <w:rPr>
                <w:noProof/>
                <w:webHidden/>
              </w:rPr>
              <w:fldChar w:fldCharType="end"/>
            </w:r>
          </w:hyperlink>
        </w:p>
        <w:p w14:paraId="48D5E4E1" w14:textId="06064C22"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04" w:history="1">
            <w:r w:rsidRPr="00C24DDD">
              <w:rPr>
                <w:rStyle w:val="ac"/>
                <w:rFonts w:ascii="黑体" w:eastAsia="黑体" w:hAnsi="黑体"/>
                <w:noProof/>
                <w:kern w:val="44"/>
              </w:rPr>
              <w:t>4.5</w:t>
            </w:r>
            <w:r>
              <w:rPr>
                <w:rFonts w:asciiTheme="minorHAnsi" w:eastAsiaTheme="minorEastAsia" w:hAnsiTheme="minorHAnsi" w:cstheme="minorBidi"/>
                <w:noProof/>
                <w:szCs w:val="22"/>
              </w:rPr>
              <w:tab/>
            </w:r>
            <w:r w:rsidRPr="00C24DDD">
              <w:rPr>
                <w:rStyle w:val="ac"/>
                <w:rFonts w:ascii="黑体" w:eastAsia="黑体" w:hAnsi="黑体"/>
                <w:noProof/>
                <w:kern w:val="44"/>
              </w:rPr>
              <w:t>本地验证功能</w:t>
            </w:r>
            <w:r>
              <w:rPr>
                <w:noProof/>
                <w:webHidden/>
              </w:rPr>
              <w:tab/>
            </w:r>
            <w:r>
              <w:rPr>
                <w:noProof/>
                <w:webHidden/>
              </w:rPr>
              <w:fldChar w:fldCharType="begin"/>
            </w:r>
            <w:r>
              <w:rPr>
                <w:noProof/>
                <w:webHidden/>
              </w:rPr>
              <w:instrText xml:space="preserve"> PAGEREF _Toc120179404 \h </w:instrText>
            </w:r>
            <w:r>
              <w:rPr>
                <w:noProof/>
                <w:webHidden/>
              </w:rPr>
            </w:r>
            <w:r>
              <w:rPr>
                <w:noProof/>
                <w:webHidden/>
              </w:rPr>
              <w:fldChar w:fldCharType="separate"/>
            </w:r>
            <w:r>
              <w:rPr>
                <w:noProof/>
                <w:webHidden/>
              </w:rPr>
              <w:t>11</w:t>
            </w:r>
            <w:r>
              <w:rPr>
                <w:noProof/>
                <w:webHidden/>
              </w:rPr>
              <w:fldChar w:fldCharType="end"/>
            </w:r>
          </w:hyperlink>
        </w:p>
        <w:p w14:paraId="50BA5C96" w14:textId="382A9F96" w:rsidR="003605BC" w:rsidRDefault="003605BC">
          <w:pPr>
            <w:pStyle w:val="TOC1"/>
            <w:tabs>
              <w:tab w:val="left" w:pos="420"/>
              <w:tab w:val="right" w:leader="dot" w:pos="8296"/>
            </w:tabs>
            <w:rPr>
              <w:rFonts w:asciiTheme="minorHAnsi" w:eastAsiaTheme="minorEastAsia" w:hAnsiTheme="minorHAnsi" w:cstheme="minorBidi"/>
              <w:noProof/>
              <w:szCs w:val="22"/>
            </w:rPr>
          </w:pPr>
          <w:hyperlink w:anchor="_Toc120179405" w:history="1">
            <w:r w:rsidRPr="00C24DDD">
              <w:rPr>
                <w:rStyle w:val="ac"/>
                <w:rFonts w:ascii="黑体" w:eastAsia="黑体" w:hAnsi="黑体"/>
                <w:noProof/>
              </w:rPr>
              <w:t>5</w:t>
            </w:r>
            <w:r>
              <w:rPr>
                <w:rFonts w:asciiTheme="minorHAnsi" w:eastAsiaTheme="minorEastAsia" w:hAnsiTheme="minorHAnsi" w:cstheme="minorBidi"/>
                <w:noProof/>
                <w:szCs w:val="22"/>
              </w:rPr>
              <w:tab/>
            </w:r>
            <w:r w:rsidRPr="00C24DDD">
              <w:rPr>
                <w:rStyle w:val="ac"/>
                <w:rFonts w:ascii="黑体" w:eastAsia="黑体" w:hAnsi="黑体"/>
                <w:noProof/>
              </w:rPr>
              <w:t>口令管理功能</w:t>
            </w:r>
            <w:r>
              <w:rPr>
                <w:noProof/>
                <w:webHidden/>
              </w:rPr>
              <w:tab/>
            </w:r>
            <w:r>
              <w:rPr>
                <w:noProof/>
                <w:webHidden/>
              </w:rPr>
              <w:fldChar w:fldCharType="begin"/>
            </w:r>
            <w:r>
              <w:rPr>
                <w:noProof/>
                <w:webHidden/>
              </w:rPr>
              <w:instrText xml:space="preserve"> PAGEREF _Toc120179405 \h </w:instrText>
            </w:r>
            <w:r>
              <w:rPr>
                <w:noProof/>
                <w:webHidden/>
              </w:rPr>
            </w:r>
            <w:r>
              <w:rPr>
                <w:noProof/>
                <w:webHidden/>
              </w:rPr>
              <w:fldChar w:fldCharType="separate"/>
            </w:r>
            <w:r>
              <w:rPr>
                <w:noProof/>
                <w:webHidden/>
              </w:rPr>
              <w:t>11</w:t>
            </w:r>
            <w:r>
              <w:rPr>
                <w:noProof/>
                <w:webHidden/>
              </w:rPr>
              <w:fldChar w:fldCharType="end"/>
            </w:r>
          </w:hyperlink>
        </w:p>
        <w:p w14:paraId="187EBFF6" w14:textId="601120CF"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06" w:history="1">
            <w:r w:rsidRPr="00C24DDD">
              <w:rPr>
                <w:rStyle w:val="ac"/>
                <w:rFonts w:ascii="黑体" w:eastAsia="黑体" w:hAnsi="黑体"/>
                <w:noProof/>
                <w:kern w:val="44"/>
              </w:rPr>
              <w:t>5.1</w:t>
            </w:r>
            <w:r>
              <w:rPr>
                <w:rFonts w:asciiTheme="minorHAnsi" w:eastAsiaTheme="minorEastAsia" w:hAnsiTheme="minorHAnsi" w:cstheme="minorBidi"/>
                <w:noProof/>
                <w:szCs w:val="22"/>
              </w:rPr>
              <w:tab/>
            </w:r>
            <w:r w:rsidRPr="00C24DDD">
              <w:rPr>
                <w:rStyle w:val="ac"/>
                <w:rFonts w:ascii="黑体" w:eastAsia="黑体" w:hAnsi="黑体"/>
                <w:noProof/>
                <w:kern w:val="44"/>
              </w:rPr>
              <w:t>软件安装和卸载</w:t>
            </w:r>
            <w:r>
              <w:rPr>
                <w:noProof/>
                <w:webHidden/>
              </w:rPr>
              <w:tab/>
            </w:r>
            <w:r>
              <w:rPr>
                <w:noProof/>
                <w:webHidden/>
              </w:rPr>
              <w:fldChar w:fldCharType="begin"/>
            </w:r>
            <w:r>
              <w:rPr>
                <w:noProof/>
                <w:webHidden/>
              </w:rPr>
              <w:instrText xml:space="preserve"> PAGEREF _Toc120179406 \h </w:instrText>
            </w:r>
            <w:r>
              <w:rPr>
                <w:noProof/>
                <w:webHidden/>
              </w:rPr>
            </w:r>
            <w:r>
              <w:rPr>
                <w:noProof/>
                <w:webHidden/>
              </w:rPr>
              <w:fldChar w:fldCharType="separate"/>
            </w:r>
            <w:r>
              <w:rPr>
                <w:noProof/>
                <w:webHidden/>
              </w:rPr>
              <w:t>11</w:t>
            </w:r>
            <w:r>
              <w:rPr>
                <w:noProof/>
                <w:webHidden/>
              </w:rPr>
              <w:fldChar w:fldCharType="end"/>
            </w:r>
          </w:hyperlink>
        </w:p>
        <w:p w14:paraId="5196EF32" w14:textId="3E98A6B4"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07" w:history="1">
            <w:r w:rsidRPr="00C24DDD">
              <w:rPr>
                <w:rStyle w:val="ac"/>
                <w:rFonts w:ascii="黑体" w:eastAsia="黑体" w:hAnsi="黑体"/>
                <w:noProof/>
                <w:kern w:val="44"/>
              </w:rPr>
              <w:t>5.2</w:t>
            </w:r>
            <w:r>
              <w:rPr>
                <w:rFonts w:asciiTheme="minorHAnsi" w:eastAsiaTheme="minorEastAsia" w:hAnsiTheme="minorHAnsi" w:cstheme="minorBidi"/>
                <w:noProof/>
                <w:szCs w:val="22"/>
              </w:rPr>
              <w:tab/>
            </w:r>
            <w:r w:rsidRPr="00C24DDD">
              <w:rPr>
                <w:rStyle w:val="ac"/>
                <w:rFonts w:ascii="黑体" w:eastAsia="黑体" w:hAnsi="黑体"/>
                <w:noProof/>
                <w:kern w:val="44"/>
              </w:rPr>
              <w:t>首次使用</w:t>
            </w:r>
            <w:r>
              <w:rPr>
                <w:noProof/>
                <w:webHidden/>
              </w:rPr>
              <w:tab/>
            </w:r>
            <w:r>
              <w:rPr>
                <w:noProof/>
                <w:webHidden/>
              </w:rPr>
              <w:fldChar w:fldCharType="begin"/>
            </w:r>
            <w:r>
              <w:rPr>
                <w:noProof/>
                <w:webHidden/>
              </w:rPr>
              <w:instrText xml:space="preserve"> PAGEREF _Toc120179407 \h </w:instrText>
            </w:r>
            <w:r>
              <w:rPr>
                <w:noProof/>
                <w:webHidden/>
              </w:rPr>
            </w:r>
            <w:r>
              <w:rPr>
                <w:noProof/>
                <w:webHidden/>
              </w:rPr>
              <w:fldChar w:fldCharType="separate"/>
            </w:r>
            <w:r>
              <w:rPr>
                <w:noProof/>
                <w:webHidden/>
              </w:rPr>
              <w:t>14</w:t>
            </w:r>
            <w:r>
              <w:rPr>
                <w:noProof/>
                <w:webHidden/>
              </w:rPr>
              <w:fldChar w:fldCharType="end"/>
            </w:r>
          </w:hyperlink>
        </w:p>
        <w:p w14:paraId="26633F29" w14:textId="6F04CCDF"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08" w:history="1">
            <w:r w:rsidRPr="00C24DDD">
              <w:rPr>
                <w:rStyle w:val="ac"/>
                <w:rFonts w:ascii="黑体" w:eastAsia="黑体" w:hAnsi="黑体"/>
                <w:noProof/>
                <w:kern w:val="44"/>
              </w:rPr>
              <w:t>5.3</w:t>
            </w:r>
            <w:r>
              <w:rPr>
                <w:rFonts w:asciiTheme="minorHAnsi" w:eastAsiaTheme="minorEastAsia" w:hAnsiTheme="minorHAnsi" w:cstheme="minorBidi"/>
                <w:noProof/>
                <w:szCs w:val="22"/>
              </w:rPr>
              <w:tab/>
            </w:r>
            <w:r w:rsidRPr="00C24DDD">
              <w:rPr>
                <w:rStyle w:val="ac"/>
                <w:rFonts w:ascii="黑体" w:eastAsia="黑体" w:hAnsi="黑体"/>
                <w:noProof/>
                <w:kern w:val="44"/>
              </w:rPr>
              <w:t>添加用户和口令</w:t>
            </w:r>
            <w:r>
              <w:rPr>
                <w:noProof/>
                <w:webHidden/>
              </w:rPr>
              <w:tab/>
            </w:r>
            <w:r>
              <w:rPr>
                <w:noProof/>
                <w:webHidden/>
              </w:rPr>
              <w:fldChar w:fldCharType="begin"/>
            </w:r>
            <w:r>
              <w:rPr>
                <w:noProof/>
                <w:webHidden/>
              </w:rPr>
              <w:instrText xml:space="preserve"> PAGEREF _Toc120179408 \h </w:instrText>
            </w:r>
            <w:r>
              <w:rPr>
                <w:noProof/>
                <w:webHidden/>
              </w:rPr>
            </w:r>
            <w:r>
              <w:rPr>
                <w:noProof/>
                <w:webHidden/>
              </w:rPr>
              <w:fldChar w:fldCharType="separate"/>
            </w:r>
            <w:r>
              <w:rPr>
                <w:noProof/>
                <w:webHidden/>
              </w:rPr>
              <w:t>16</w:t>
            </w:r>
            <w:r>
              <w:rPr>
                <w:noProof/>
                <w:webHidden/>
              </w:rPr>
              <w:fldChar w:fldCharType="end"/>
            </w:r>
          </w:hyperlink>
        </w:p>
        <w:p w14:paraId="487AD43F" w14:textId="336D7B98"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09" w:history="1">
            <w:r w:rsidRPr="00C24DDD">
              <w:rPr>
                <w:rStyle w:val="ac"/>
                <w:rFonts w:ascii="黑体" w:eastAsia="黑体" w:hAnsi="黑体"/>
                <w:noProof/>
                <w:kern w:val="44"/>
              </w:rPr>
              <w:t>5.4</w:t>
            </w:r>
            <w:r>
              <w:rPr>
                <w:rFonts w:asciiTheme="minorHAnsi" w:eastAsiaTheme="minorEastAsia" w:hAnsiTheme="minorHAnsi" w:cstheme="minorBidi"/>
                <w:noProof/>
                <w:szCs w:val="22"/>
              </w:rPr>
              <w:tab/>
            </w:r>
            <w:r w:rsidRPr="00C24DDD">
              <w:rPr>
                <w:rStyle w:val="ac"/>
                <w:rFonts w:ascii="黑体" w:eastAsia="黑体" w:hAnsi="黑体"/>
                <w:noProof/>
                <w:kern w:val="44"/>
              </w:rPr>
              <w:t>使用用户和口令</w:t>
            </w:r>
            <w:r>
              <w:rPr>
                <w:noProof/>
                <w:webHidden/>
              </w:rPr>
              <w:tab/>
            </w:r>
            <w:r>
              <w:rPr>
                <w:noProof/>
                <w:webHidden/>
              </w:rPr>
              <w:fldChar w:fldCharType="begin"/>
            </w:r>
            <w:r>
              <w:rPr>
                <w:noProof/>
                <w:webHidden/>
              </w:rPr>
              <w:instrText xml:space="preserve"> PAGEREF _Toc120179409 \h </w:instrText>
            </w:r>
            <w:r>
              <w:rPr>
                <w:noProof/>
                <w:webHidden/>
              </w:rPr>
            </w:r>
            <w:r>
              <w:rPr>
                <w:noProof/>
                <w:webHidden/>
              </w:rPr>
              <w:fldChar w:fldCharType="separate"/>
            </w:r>
            <w:r>
              <w:rPr>
                <w:noProof/>
                <w:webHidden/>
              </w:rPr>
              <w:t>17</w:t>
            </w:r>
            <w:r>
              <w:rPr>
                <w:noProof/>
                <w:webHidden/>
              </w:rPr>
              <w:fldChar w:fldCharType="end"/>
            </w:r>
          </w:hyperlink>
        </w:p>
        <w:p w14:paraId="2B2D5240" w14:textId="22C982A0"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10" w:history="1">
            <w:r w:rsidRPr="00C24DDD">
              <w:rPr>
                <w:rStyle w:val="ac"/>
                <w:rFonts w:ascii="黑体" w:eastAsia="黑体" w:hAnsi="黑体"/>
                <w:noProof/>
                <w:kern w:val="44"/>
              </w:rPr>
              <w:t>5.5</w:t>
            </w:r>
            <w:r>
              <w:rPr>
                <w:rFonts w:asciiTheme="minorHAnsi" w:eastAsiaTheme="minorEastAsia" w:hAnsiTheme="minorHAnsi" w:cstheme="minorBidi"/>
                <w:noProof/>
                <w:szCs w:val="22"/>
              </w:rPr>
              <w:tab/>
            </w:r>
            <w:r w:rsidRPr="00C24DDD">
              <w:rPr>
                <w:rStyle w:val="ac"/>
                <w:rFonts w:ascii="黑体" w:eastAsia="黑体" w:hAnsi="黑体"/>
                <w:noProof/>
                <w:kern w:val="44"/>
              </w:rPr>
              <w:t>修改PIN码</w:t>
            </w:r>
            <w:r>
              <w:rPr>
                <w:noProof/>
                <w:webHidden/>
              </w:rPr>
              <w:tab/>
            </w:r>
            <w:r>
              <w:rPr>
                <w:noProof/>
                <w:webHidden/>
              </w:rPr>
              <w:fldChar w:fldCharType="begin"/>
            </w:r>
            <w:r>
              <w:rPr>
                <w:noProof/>
                <w:webHidden/>
              </w:rPr>
              <w:instrText xml:space="preserve"> PAGEREF _Toc120179410 \h </w:instrText>
            </w:r>
            <w:r>
              <w:rPr>
                <w:noProof/>
                <w:webHidden/>
              </w:rPr>
            </w:r>
            <w:r>
              <w:rPr>
                <w:noProof/>
                <w:webHidden/>
              </w:rPr>
              <w:fldChar w:fldCharType="separate"/>
            </w:r>
            <w:r>
              <w:rPr>
                <w:noProof/>
                <w:webHidden/>
              </w:rPr>
              <w:t>18</w:t>
            </w:r>
            <w:r>
              <w:rPr>
                <w:noProof/>
                <w:webHidden/>
              </w:rPr>
              <w:fldChar w:fldCharType="end"/>
            </w:r>
          </w:hyperlink>
        </w:p>
        <w:p w14:paraId="04B9212B" w14:textId="51D21C96"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11" w:history="1">
            <w:r w:rsidRPr="00C24DDD">
              <w:rPr>
                <w:rStyle w:val="ac"/>
                <w:rFonts w:ascii="黑体" w:eastAsia="黑体" w:hAnsi="黑体"/>
                <w:noProof/>
                <w:kern w:val="44"/>
              </w:rPr>
              <w:t>5.6</w:t>
            </w:r>
            <w:r>
              <w:rPr>
                <w:rFonts w:asciiTheme="minorHAnsi" w:eastAsiaTheme="minorEastAsia" w:hAnsiTheme="minorHAnsi" w:cstheme="minorBidi"/>
                <w:noProof/>
                <w:szCs w:val="22"/>
              </w:rPr>
              <w:tab/>
            </w:r>
            <w:r w:rsidRPr="00C24DDD">
              <w:rPr>
                <w:rStyle w:val="ac"/>
                <w:rFonts w:ascii="黑体" w:eastAsia="黑体" w:hAnsi="黑体"/>
                <w:noProof/>
                <w:kern w:val="44"/>
              </w:rPr>
              <w:t>增加/删除指纹</w:t>
            </w:r>
            <w:r>
              <w:rPr>
                <w:noProof/>
                <w:webHidden/>
              </w:rPr>
              <w:tab/>
            </w:r>
            <w:r>
              <w:rPr>
                <w:noProof/>
                <w:webHidden/>
              </w:rPr>
              <w:fldChar w:fldCharType="begin"/>
            </w:r>
            <w:r>
              <w:rPr>
                <w:noProof/>
                <w:webHidden/>
              </w:rPr>
              <w:instrText xml:space="preserve"> PAGEREF _Toc120179411 \h </w:instrText>
            </w:r>
            <w:r>
              <w:rPr>
                <w:noProof/>
                <w:webHidden/>
              </w:rPr>
            </w:r>
            <w:r>
              <w:rPr>
                <w:noProof/>
                <w:webHidden/>
              </w:rPr>
              <w:fldChar w:fldCharType="separate"/>
            </w:r>
            <w:r>
              <w:rPr>
                <w:noProof/>
                <w:webHidden/>
              </w:rPr>
              <w:t>19</w:t>
            </w:r>
            <w:r>
              <w:rPr>
                <w:noProof/>
                <w:webHidden/>
              </w:rPr>
              <w:fldChar w:fldCharType="end"/>
            </w:r>
          </w:hyperlink>
        </w:p>
        <w:p w14:paraId="4D3A1FC6" w14:textId="65BD108E"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12" w:history="1">
            <w:r w:rsidRPr="00C24DDD">
              <w:rPr>
                <w:rStyle w:val="ac"/>
                <w:rFonts w:ascii="黑体" w:eastAsia="黑体" w:hAnsi="黑体"/>
                <w:noProof/>
                <w:kern w:val="44"/>
              </w:rPr>
              <w:t>5.7</w:t>
            </w:r>
            <w:r>
              <w:rPr>
                <w:rFonts w:asciiTheme="minorHAnsi" w:eastAsiaTheme="minorEastAsia" w:hAnsiTheme="minorHAnsi" w:cstheme="minorBidi"/>
                <w:noProof/>
                <w:szCs w:val="22"/>
              </w:rPr>
              <w:tab/>
            </w:r>
            <w:r w:rsidRPr="00C24DDD">
              <w:rPr>
                <w:rStyle w:val="ac"/>
                <w:rFonts w:ascii="黑体" w:eastAsia="黑体" w:hAnsi="黑体"/>
                <w:noProof/>
                <w:kern w:val="44"/>
              </w:rPr>
              <w:t>备份/恢复口令</w:t>
            </w:r>
            <w:r>
              <w:rPr>
                <w:noProof/>
                <w:webHidden/>
              </w:rPr>
              <w:tab/>
            </w:r>
            <w:r>
              <w:rPr>
                <w:noProof/>
                <w:webHidden/>
              </w:rPr>
              <w:fldChar w:fldCharType="begin"/>
            </w:r>
            <w:r>
              <w:rPr>
                <w:noProof/>
                <w:webHidden/>
              </w:rPr>
              <w:instrText xml:space="preserve"> PAGEREF _Toc120179412 \h </w:instrText>
            </w:r>
            <w:r>
              <w:rPr>
                <w:noProof/>
                <w:webHidden/>
              </w:rPr>
            </w:r>
            <w:r>
              <w:rPr>
                <w:noProof/>
                <w:webHidden/>
              </w:rPr>
              <w:fldChar w:fldCharType="separate"/>
            </w:r>
            <w:r>
              <w:rPr>
                <w:noProof/>
                <w:webHidden/>
              </w:rPr>
              <w:t>19</w:t>
            </w:r>
            <w:r>
              <w:rPr>
                <w:noProof/>
                <w:webHidden/>
              </w:rPr>
              <w:fldChar w:fldCharType="end"/>
            </w:r>
          </w:hyperlink>
        </w:p>
        <w:p w14:paraId="49E1CEC3" w14:textId="3C321901" w:rsidR="003605BC" w:rsidRDefault="003605BC">
          <w:pPr>
            <w:pStyle w:val="TOC1"/>
            <w:tabs>
              <w:tab w:val="left" w:pos="420"/>
              <w:tab w:val="right" w:leader="dot" w:pos="8296"/>
            </w:tabs>
            <w:rPr>
              <w:rFonts w:asciiTheme="minorHAnsi" w:eastAsiaTheme="minorEastAsia" w:hAnsiTheme="minorHAnsi" w:cstheme="minorBidi"/>
              <w:noProof/>
              <w:szCs w:val="22"/>
            </w:rPr>
          </w:pPr>
          <w:hyperlink w:anchor="_Toc120179413" w:history="1">
            <w:r w:rsidRPr="00C24DDD">
              <w:rPr>
                <w:rStyle w:val="ac"/>
                <w:rFonts w:ascii="黑体" w:eastAsia="黑体" w:hAnsi="黑体"/>
                <w:noProof/>
              </w:rPr>
              <w:t>6</w:t>
            </w:r>
            <w:r>
              <w:rPr>
                <w:rFonts w:asciiTheme="minorHAnsi" w:eastAsiaTheme="minorEastAsia" w:hAnsiTheme="minorHAnsi" w:cstheme="minorBidi"/>
                <w:noProof/>
                <w:szCs w:val="22"/>
              </w:rPr>
              <w:tab/>
            </w:r>
            <w:r w:rsidRPr="00C24DDD">
              <w:rPr>
                <w:rStyle w:val="ac"/>
                <w:rFonts w:ascii="黑体" w:eastAsia="黑体" w:hAnsi="黑体"/>
                <w:noProof/>
              </w:rPr>
              <w:t>USBKey应用</w:t>
            </w:r>
            <w:r>
              <w:rPr>
                <w:noProof/>
                <w:webHidden/>
              </w:rPr>
              <w:tab/>
            </w:r>
            <w:r>
              <w:rPr>
                <w:noProof/>
                <w:webHidden/>
              </w:rPr>
              <w:fldChar w:fldCharType="begin"/>
            </w:r>
            <w:r>
              <w:rPr>
                <w:noProof/>
                <w:webHidden/>
              </w:rPr>
              <w:instrText xml:space="preserve"> PAGEREF _Toc120179413 \h </w:instrText>
            </w:r>
            <w:r>
              <w:rPr>
                <w:noProof/>
                <w:webHidden/>
              </w:rPr>
            </w:r>
            <w:r>
              <w:rPr>
                <w:noProof/>
                <w:webHidden/>
              </w:rPr>
              <w:fldChar w:fldCharType="separate"/>
            </w:r>
            <w:r>
              <w:rPr>
                <w:noProof/>
                <w:webHidden/>
              </w:rPr>
              <w:t>20</w:t>
            </w:r>
            <w:r>
              <w:rPr>
                <w:noProof/>
                <w:webHidden/>
              </w:rPr>
              <w:fldChar w:fldCharType="end"/>
            </w:r>
          </w:hyperlink>
        </w:p>
        <w:p w14:paraId="76C5F4E4" w14:textId="79B15A33"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14" w:history="1">
            <w:r w:rsidRPr="00C24DDD">
              <w:rPr>
                <w:rStyle w:val="ac"/>
                <w:rFonts w:ascii="黑体" w:eastAsia="黑体" w:hAnsi="黑体"/>
                <w:noProof/>
                <w:kern w:val="44"/>
              </w:rPr>
              <w:t>6.1</w:t>
            </w:r>
            <w:r>
              <w:rPr>
                <w:rFonts w:asciiTheme="minorHAnsi" w:eastAsiaTheme="minorEastAsia" w:hAnsiTheme="minorHAnsi" w:cstheme="minorBidi"/>
                <w:noProof/>
                <w:szCs w:val="22"/>
              </w:rPr>
              <w:tab/>
            </w:r>
            <w:r w:rsidRPr="00C24DDD">
              <w:rPr>
                <w:rStyle w:val="ac"/>
                <w:rFonts w:ascii="黑体" w:eastAsia="黑体" w:hAnsi="黑体"/>
                <w:noProof/>
                <w:kern w:val="44"/>
              </w:rPr>
              <w:t>USBKey介绍</w:t>
            </w:r>
            <w:r>
              <w:rPr>
                <w:noProof/>
                <w:webHidden/>
              </w:rPr>
              <w:tab/>
            </w:r>
            <w:r>
              <w:rPr>
                <w:noProof/>
                <w:webHidden/>
              </w:rPr>
              <w:fldChar w:fldCharType="begin"/>
            </w:r>
            <w:r>
              <w:rPr>
                <w:noProof/>
                <w:webHidden/>
              </w:rPr>
              <w:instrText xml:space="preserve"> PAGEREF _Toc120179414 \h </w:instrText>
            </w:r>
            <w:r>
              <w:rPr>
                <w:noProof/>
                <w:webHidden/>
              </w:rPr>
            </w:r>
            <w:r>
              <w:rPr>
                <w:noProof/>
                <w:webHidden/>
              </w:rPr>
              <w:fldChar w:fldCharType="separate"/>
            </w:r>
            <w:r>
              <w:rPr>
                <w:noProof/>
                <w:webHidden/>
              </w:rPr>
              <w:t>20</w:t>
            </w:r>
            <w:r>
              <w:rPr>
                <w:noProof/>
                <w:webHidden/>
              </w:rPr>
              <w:fldChar w:fldCharType="end"/>
            </w:r>
          </w:hyperlink>
        </w:p>
        <w:p w14:paraId="2350B7CE" w14:textId="514F6923"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15" w:history="1">
            <w:r w:rsidRPr="00C24DDD">
              <w:rPr>
                <w:rStyle w:val="ac"/>
                <w:rFonts w:ascii="黑体" w:eastAsia="黑体" w:hAnsi="黑体"/>
                <w:noProof/>
                <w:kern w:val="44"/>
              </w:rPr>
              <w:t>6.2</w:t>
            </w:r>
            <w:r>
              <w:rPr>
                <w:rFonts w:asciiTheme="minorHAnsi" w:eastAsiaTheme="minorEastAsia" w:hAnsiTheme="minorHAnsi" w:cstheme="minorBidi"/>
                <w:noProof/>
                <w:szCs w:val="22"/>
              </w:rPr>
              <w:tab/>
            </w:r>
            <w:r w:rsidRPr="00C24DDD">
              <w:rPr>
                <w:rStyle w:val="ac"/>
                <w:rFonts w:ascii="黑体" w:eastAsia="黑体" w:hAnsi="黑体"/>
                <w:noProof/>
                <w:kern w:val="44"/>
              </w:rPr>
              <w:t>USBKey应用接口</w:t>
            </w:r>
            <w:r>
              <w:rPr>
                <w:noProof/>
                <w:webHidden/>
              </w:rPr>
              <w:tab/>
            </w:r>
            <w:r>
              <w:rPr>
                <w:noProof/>
                <w:webHidden/>
              </w:rPr>
              <w:fldChar w:fldCharType="begin"/>
            </w:r>
            <w:r>
              <w:rPr>
                <w:noProof/>
                <w:webHidden/>
              </w:rPr>
              <w:instrText xml:space="preserve"> PAGEREF _Toc120179415 \h </w:instrText>
            </w:r>
            <w:r>
              <w:rPr>
                <w:noProof/>
                <w:webHidden/>
              </w:rPr>
            </w:r>
            <w:r>
              <w:rPr>
                <w:noProof/>
                <w:webHidden/>
              </w:rPr>
              <w:fldChar w:fldCharType="separate"/>
            </w:r>
            <w:r>
              <w:rPr>
                <w:noProof/>
                <w:webHidden/>
              </w:rPr>
              <w:t>21</w:t>
            </w:r>
            <w:r>
              <w:rPr>
                <w:noProof/>
                <w:webHidden/>
              </w:rPr>
              <w:fldChar w:fldCharType="end"/>
            </w:r>
          </w:hyperlink>
        </w:p>
        <w:p w14:paraId="6AA81FBE" w14:textId="32294099"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16" w:history="1">
            <w:r w:rsidRPr="00C24DDD">
              <w:rPr>
                <w:rStyle w:val="ac"/>
                <w:rFonts w:ascii="黑体" w:eastAsia="黑体" w:hAnsi="黑体"/>
                <w:noProof/>
                <w:kern w:val="44"/>
              </w:rPr>
              <w:t>6.3</w:t>
            </w:r>
            <w:r>
              <w:rPr>
                <w:rFonts w:asciiTheme="minorHAnsi" w:eastAsiaTheme="minorEastAsia" w:hAnsiTheme="minorHAnsi" w:cstheme="minorBidi"/>
                <w:noProof/>
                <w:szCs w:val="22"/>
              </w:rPr>
              <w:tab/>
            </w:r>
            <w:r w:rsidRPr="00C24DDD">
              <w:rPr>
                <w:rStyle w:val="ac"/>
                <w:rFonts w:ascii="黑体" w:eastAsia="黑体" w:hAnsi="黑体"/>
                <w:noProof/>
                <w:kern w:val="44"/>
              </w:rPr>
              <w:t>预置证书</w:t>
            </w:r>
            <w:r>
              <w:rPr>
                <w:noProof/>
                <w:webHidden/>
              </w:rPr>
              <w:tab/>
            </w:r>
            <w:r>
              <w:rPr>
                <w:noProof/>
                <w:webHidden/>
              </w:rPr>
              <w:fldChar w:fldCharType="begin"/>
            </w:r>
            <w:r>
              <w:rPr>
                <w:noProof/>
                <w:webHidden/>
              </w:rPr>
              <w:instrText xml:space="preserve"> PAGEREF _Toc120179416 \h </w:instrText>
            </w:r>
            <w:r>
              <w:rPr>
                <w:noProof/>
                <w:webHidden/>
              </w:rPr>
            </w:r>
            <w:r>
              <w:rPr>
                <w:noProof/>
                <w:webHidden/>
              </w:rPr>
              <w:fldChar w:fldCharType="separate"/>
            </w:r>
            <w:r>
              <w:rPr>
                <w:noProof/>
                <w:webHidden/>
              </w:rPr>
              <w:t>22</w:t>
            </w:r>
            <w:r>
              <w:rPr>
                <w:noProof/>
                <w:webHidden/>
              </w:rPr>
              <w:fldChar w:fldCharType="end"/>
            </w:r>
          </w:hyperlink>
        </w:p>
        <w:p w14:paraId="4ED6A7EB" w14:textId="5607BFC1"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17" w:history="1">
            <w:r w:rsidRPr="00C24DDD">
              <w:rPr>
                <w:rStyle w:val="ac"/>
                <w:rFonts w:ascii="黑体" w:eastAsia="黑体" w:hAnsi="黑体"/>
                <w:noProof/>
                <w:kern w:val="44"/>
              </w:rPr>
              <w:t>6.4</w:t>
            </w:r>
            <w:r>
              <w:rPr>
                <w:rFonts w:asciiTheme="minorHAnsi" w:eastAsiaTheme="minorEastAsia" w:hAnsiTheme="minorHAnsi" w:cstheme="minorBidi"/>
                <w:noProof/>
                <w:szCs w:val="22"/>
              </w:rPr>
              <w:tab/>
            </w:r>
            <w:r w:rsidRPr="00C24DDD">
              <w:rPr>
                <w:rStyle w:val="ac"/>
                <w:rFonts w:ascii="黑体" w:eastAsia="黑体" w:hAnsi="黑体"/>
                <w:noProof/>
                <w:kern w:val="44"/>
              </w:rPr>
              <w:t>USBKey安全应用</w:t>
            </w:r>
            <w:r>
              <w:rPr>
                <w:noProof/>
                <w:webHidden/>
              </w:rPr>
              <w:tab/>
            </w:r>
            <w:r>
              <w:rPr>
                <w:noProof/>
                <w:webHidden/>
              </w:rPr>
              <w:fldChar w:fldCharType="begin"/>
            </w:r>
            <w:r>
              <w:rPr>
                <w:noProof/>
                <w:webHidden/>
              </w:rPr>
              <w:instrText xml:space="preserve"> PAGEREF _Toc120179417 \h </w:instrText>
            </w:r>
            <w:r>
              <w:rPr>
                <w:noProof/>
                <w:webHidden/>
              </w:rPr>
            </w:r>
            <w:r>
              <w:rPr>
                <w:noProof/>
                <w:webHidden/>
              </w:rPr>
              <w:fldChar w:fldCharType="separate"/>
            </w:r>
            <w:r>
              <w:rPr>
                <w:noProof/>
                <w:webHidden/>
              </w:rPr>
              <w:t>22</w:t>
            </w:r>
            <w:r>
              <w:rPr>
                <w:noProof/>
                <w:webHidden/>
              </w:rPr>
              <w:fldChar w:fldCharType="end"/>
            </w:r>
          </w:hyperlink>
        </w:p>
        <w:p w14:paraId="1BF4D1CB" w14:textId="2404A1C1" w:rsidR="003605BC" w:rsidRDefault="003605BC">
          <w:pPr>
            <w:pStyle w:val="TOC1"/>
            <w:tabs>
              <w:tab w:val="left" w:pos="420"/>
              <w:tab w:val="right" w:leader="dot" w:pos="8296"/>
            </w:tabs>
            <w:rPr>
              <w:rFonts w:asciiTheme="minorHAnsi" w:eastAsiaTheme="minorEastAsia" w:hAnsiTheme="minorHAnsi" w:cstheme="minorBidi"/>
              <w:noProof/>
              <w:szCs w:val="22"/>
            </w:rPr>
          </w:pPr>
          <w:hyperlink w:anchor="_Toc120179418" w:history="1">
            <w:r w:rsidRPr="00C24DDD">
              <w:rPr>
                <w:rStyle w:val="ac"/>
                <w:rFonts w:ascii="黑体" w:eastAsia="黑体" w:hAnsi="黑体"/>
                <w:noProof/>
              </w:rPr>
              <w:t>7</w:t>
            </w:r>
            <w:r>
              <w:rPr>
                <w:rFonts w:asciiTheme="minorHAnsi" w:eastAsiaTheme="minorEastAsia" w:hAnsiTheme="minorHAnsi" w:cstheme="minorBidi"/>
                <w:noProof/>
                <w:szCs w:val="22"/>
              </w:rPr>
              <w:tab/>
            </w:r>
            <w:r w:rsidRPr="00C24DDD">
              <w:rPr>
                <w:rStyle w:val="ac"/>
                <w:rFonts w:ascii="黑体" w:eastAsia="黑体" w:hAnsi="黑体"/>
                <w:noProof/>
              </w:rPr>
              <w:t>文件加密</w:t>
            </w:r>
            <w:r>
              <w:rPr>
                <w:noProof/>
                <w:webHidden/>
              </w:rPr>
              <w:tab/>
            </w:r>
            <w:r>
              <w:rPr>
                <w:noProof/>
                <w:webHidden/>
              </w:rPr>
              <w:fldChar w:fldCharType="begin"/>
            </w:r>
            <w:r>
              <w:rPr>
                <w:noProof/>
                <w:webHidden/>
              </w:rPr>
              <w:instrText xml:space="preserve"> PAGEREF _Toc120179418 \h </w:instrText>
            </w:r>
            <w:r>
              <w:rPr>
                <w:noProof/>
                <w:webHidden/>
              </w:rPr>
            </w:r>
            <w:r>
              <w:rPr>
                <w:noProof/>
                <w:webHidden/>
              </w:rPr>
              <w:fldChar w:fldCharType="separate"/>
            </w:r>
            <w:r>
              <w:rPr>
                <w:noProof/>
                <w:webHidden/>
              </w:rPr>
              <w:t>25</w:t>
            </w:r>
            <w:r>
              <w:rPr>
                <w:noProof/>
                <w:webHidden/>
              </w:rPr>
              <w:fldChar w:fldCharType="end"/>
            </w:r>
          </w:hyperlink>
        </w:p>
        <w:p w14:paraId="1A21100C" w14:textId="7315B232"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19" w:history="1">
            <w:r w:rsidRPr="00C24DDD">
              <w:rPr>
                <w:rStyle w:val="ac"/>
                <w:rFonts w:ascii="黑体" w:eastAsia="黑体" w:hAnsi="黑体"/>
                <w:noProof/>
                <w:kern w:val="44"/>
              </w:rPr>
              <w:t>7.1</w:t>
            </w:r>
            <w:r>
              <w:rPr>
                <w:rFonts w:asciiTheme="minorHAnsi" w:eastAsiaTheme="minorEastAsia" w:hAnsiTheme="minorHAnsi" w:cstheme="minorBidi"/>
                <w:noProof/>
                <w:szCs w:val="22"/>
              </w:rPr>
              <w:tab/>
            </w:r>
            <w:r w:rsidRPr="00C24DDD">
              <w:rPr>
                <w:rStyle w:val="ac"/>
                <w:rFonts w:ascii="黑体" w:eastAsia="黑体" w:hAnsi="黑体"/>
                <w:noProof/>
                <w:kern w:val="44"/>
              </w:rPr>
              <w:t>加密原理</w:t>
            </w:r>
            <w:r>
              <w:rPr>
                <w:noProof/>
                <w:webHidden/>
              </w:rPr>
              <w:tab/>
            </w:r>
            <w:r>
              <w:rPr>
                <w:noProof/>
                <w:webHidden/>
              </w:rPr>
              <w:fldChar w:fldCharType="begin"/>
            </w:r>
            <w:r>
              <w:rPr>
                <w:noProof/>
                <w:webHidden/>
              </w:rPr>
              <w:instrText xml:space="preserve"> PAGEREF _Toc120179419 \h </w:instrText>
            </w:r>
            <w:r>
              <w:rPr>
                <w:noProof/>
                <w:webHidden/>
              </w:rPr>
            </w:r>
            <w:r>
              <w:rPr>
                <w:noProof/>
                <w:webHidden/>
              </w:rPr>
              <w:fldChar w:fldCharType="separate"/>
            </w:r>
            <w:r>
              <w:rPr>
                <w:noProof/>
                <w:webHidden/>
              </w:rPr>
              <w:t>25</w:t>
            </w:r>
            <w:r>
              <w:rPr>
                <w:noProof/>
                <w:webHidden/>
              </w:rPr>
              <w:fldChar w:fldCharType="end"/>
            </w:r>
          </w:hyperlink>
        </w:p>
        <w:p w14:paraId="017151CA" w14:textId="5146C821"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20" w:history="1">
            <w:r w:rsidRPr="00C24DDD">
              <w:rPr>
                <w:rStyle w:val="ac"/>
                <w:rFonts w:ascii="黑体" w:eastAsia="黑体" w:hAnsi="黑体"/>
                <w:noProof/>
                <w:kern w:val="44"/>
              </w:rPr>
              <w:t>7.2</w:t>
            </w:r>
            <w:r>
              <w:rPr>
                <w:rFonts w:asciiTheme="minorHAnsi" w:eastAsiaTheme="minorEastAsia" w:hAnsiTheme="minorHAnsi" w:cstheme="minorBidi"/>
                <w:noProof/>
                <w:szCs w:val="22"/>
              </w:rPr>
              <w:tab/>
            </w:r>
            <w:r w:rsidRPr="00C24DDD">
              <w:rPr>
                <w:rStyle w:val="ac"/>
                <w:rFonts w:ascii="黑体" w:eastAsia="黑体" w:hAnsi="黑体"/>
                <w:noProof/>
                <w:kern w:val="44"/>
              </w:rPr>
              <w:t>文件加密</w:t>
            </w:r>
            <w:r>
              <w:rPr>
                <w:noProof/>
                <w:webHidden/>
              </w:rPr>
              <w:tab/>
            </w:r>
            <w:r>
              <w:rPr>
                <w:noProof/>
                <w:webHidden/>
              </w:rPr>
              <w:fldChar w:fldCharType="begin"/>
            </w:r>
            <w:r>
              <w:rPr>
                <w:noProof/>
                <w:webHidden/>
              </w:rPr>
              <w:instrText xml:space="preserve"> PAGEREF _Toc120179420 \h </w:instrText>
            </w:r>
            <w:r>
              <w:rPr>
                <w:noProof/>
                <w:webHidden/>
              </w:rPr>
            </w:r>
            <w:r>
              <w:rPr>
                <w:noProof/>
                <w:webHidden/>
              </w:rPr>
              <w:fldChar w:fldCharType="separate"/>
            </w:r>
            <w:r>
              <w:rPr>
                <w:noProof/>
                <w:webHidden/>
              </w:rPr>
              <w:t>25</w:t>
            </w:r>
            <w:r>
              <w:rPr>
                <w:noProof/>
                <w:webHidden/>
              </w:rPr>
              <w:fldChar w:fldCharType="end"/>
            </w:r>
          </w:hyperlink>
        </w:p>
        <w:p w14:paraId="735B530C" w14:textId="3BCA9744"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21" w:history="1">
            <w:r w:rsidRPr="00C24DDD">
              <w:rPr>
                <w:rStyle w:val="ac"/>
                <w:rFonts w:ascii="黑体" w:eastAsia="黑体" w:hAnsi="黑体"/>
                <w:noProof/>
                <w:kern w:val="44"/>
              </w:rPr>
              <w:t>7.3</w:t>
            </w:r>
            <w:r>
              <w:rPr>
                <w:rFonts w:asciiTheme="minorHAnsi" w:eastAsiaTheme="minorEastAsia" w:hAnsiTheme="minorHAnsi" w:cstheme="minorBidi"/>
                <w:noProof/>
                <w:szCs w:val="22"/>
              </w:rPr>
              <w:tab/>
            </w:r>
            <w:r w:rsidRPr="00C24DDD">
              <w:rPr>
                <w:rStyle w:val="ac"/>
                <w:rFonts w:ascii="黑体" w:eastAsia="黑体" w:hAnsi="黑体"/>
                <w:noProof/>
                <w:kern w:val="44"/>
              </w:rPr>
              <w:t>文件解密</w:t>
            </w:r>
            <w:r>
              <w:rPr>
                <w:noProof/>
                <w:webHidden/>
              </w:rPr>
              <w:tab/>
            </w:r>
            <w:r>
              <w:rPr>
                <w:noProof/>
                <w:webHidden/>
              </w:rPr>
              <w:fldChar w:fldCharType="begin"/>
            </w:r>
            <w:r>
              <w:rPr>
                <w:noProof/>
                <w:webHidden/>
              </w:rPr>
              <w:instrText xml:space="preserve"> PAGEREF _Toc120179421 \h </w:instrText>
            </w:r>
            <w:r>
              <w:rPr>
                <w:noProof/>
                <w:webHidden/>
              </w:rPr>
            </w:r>
            <w:r>
              <w:rPr>
                <w:noProof/>
                <w:webHidden/>
              </w:rPr>
              <w:fldChar w:fldCharType="separate"/>
            </w:r>
            <w:r>
              <w:rPr>
                <w:noProof/>
                <w:webHidden/>
              </w:rPr>
              <w:t>26</w:t>
            </w:r>
            <w:r>
              <w:rPr>
                <w:noProof/>
                <w:webHidden/>
              </w:rPr>
              <w:fldChar w:fldCharType="end"/>
            </w:r>
          </w:hyperlink>
        </w:p>
        <w:p w14:paraId="118DFB0F" w14:textId="223631A7" w:rsidR="003605BC" w:rsidRDefault="003605BC">
          <w:pPr>
            <w:pStyle w:val="TOC1"/>
            <w:tabs>
              <w:tab w:val="left" w:pos="420"/>
              <w:tab w:val="right" w:leader="dot" w:pos="8296"/>
            </w:tabs>
            <w:rPr>
              <w:rFonts w:asciiTheme="minorHAnsi" w:eastAsiaTheme="minorEastAsia" w:hAnsiTheme="minorHAnsi" w:cstheme="minorBidi"/>
              <w:noProof/>
              <w:szCs w:val="22"/>
            </w:rPr>
          </w:pPr>
          <w:hyperlink w:anchor="_Toc120179422" w:history="1">
            <w:r w:rsidRPr="00C24DDD">
              <w:rPr>
                <w:rStyle w:val="ac"/>
                <w:rFonts w:ascii="黑体" w:eastAsia="黑体" w:hAnsi="黑体"/>
                <w:noProof/>
              </w:rPr>
              <w:t>8</w:t>
            </w:r>
            <w:r>
              <w:rPr>
                <w:rFonts w:asciiTheme="minorHAnsi" w:eastAsiaTheme="minorEastAsia" w:hAnsiTheme="minorHAnsi" w:cstheme="minorBidi"/>
                <w:noProof/>
                <w:szCs w:val="22"/>
              </w:rPr>
              <w:tab/>
            </w:r>
            <w:r w:rsidRPr="00C24DDD">
              <w:rPr>
                <w:rStyle w:val="ac"/>
                <w:rFonts w:ascii="黑体" w:eastAsia="黑体" w:hAnsi="黑体"/>
                <w:noProof/>
              </w:rPr>
              <w:t>用户须知</w:t>
            </w:r>
            <w:r>
              <w:rPr>
                <w:noProof/>
                <w:webHidden/>
              </w:rPr>
              <w:tab/>
            </w:r>
            <w:r>
              <w:rPr>
                <w:noProof/>
                <w:webHidden/>
              </w:rPr>
              <w:fldChar w:fldCharType="begin"/>
            </w:r>
            <w:r>
              <w:rPr>
                <w:noProof/>
                <w:webHidden/>
              </w:rPr>
              <w:instrText xml:space="preserve"> PAGEREF _Toc120179422 \h </w:instrText>
            </w:r>
            <w:r>
              <w:rPr>
                <w:noProof/>
                <w:webHidden/>
              </w:rPr>
            </w:r>
            <w:r>
              <w:rPr>
                <w:noProof/>
                <w:webHidden/>
              </w:rPr>
              <w:fldChar w:fldCharType="separate"/>
            </w:r>
            <w:r>
              <w:rPr>
                <w:noProof/>
                <w:webHidden/>
              </w:rPr>
              <w:t>26</w:t>
            </w:r>
            <w:r>
              <w:rPr>
                <w:noProof/>
                <w:webHidden/>
              </w:rPr>
              <w:fldChar w:fldCharType="end"/>
            </w:r>
          </w:hyperlink>
        </w:p>
        <w:p w14:paraId="0EE52BAB" w14:textId="79639F17"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23" w:history="1">
            <w:r w:rsidRPr="00C24DDD">
              <w:rPr>
                <w:rStyle w:val="ac"/>
                <w:rFonts w:ascii="黑体" w:eastAsia="黑体" w:hAnsi="黑体"/>
                <w:noProof/>
                <w:kern w:val="44"/>
              </w:rPr>
              <w:t>8.1</w:t>
            </w:r>
            <w:r>
              <w:rPr>
                <w:rFonts w:asciiTheme="minorHAnsi" w:eastAsiaTheme="minorEastAsia" w:hAnsiTheme="minorHAnsi" w:cstheme="minorBidi"/>
                <w:noProof/>
                <w:szCs w:val="22"/>
              </w:rPr>
              <w:tab/>
            </w:r>
            <w:r w:rsidRPr="00C24DDD">
              <w:rPr>
                <w:rStyle w:val="ac"/>
                <w:rFonts w:ascii="黑体" w:eastAsia="黑体" w:hAnsi="黑体"/>
                <w:noProof/>
                <w:kern w:val="44"/>
              </w:rPr>
              <w:t>常见问题</w:t>
            </w:r>
            <w:r>
              <w:rPr>
                <w:noProof/>
                <w:webHidden/>
              </w:rPr>
              <w:tab/>
            </w:r>
            <w:r>
              <w:rPr>
                <w:noProof/>
                <w:webHidden/>
              </w:rPr>
              <w:fldChar w:fldCharType="begin"/>
            </w:r>
            <w:r>
              <w:rPr>
                <w:noProof/>
                <w:webHidden/>
              </w:rPr>
              <w:instrText xml:space="preserve"> PAGEREF _Toc120179423 \h </w:instrText>
            </w:r>
            <w:r>
              <w:rPr>
                <w:noProof/>
                <w:webHidden/>
              </w:rPr>
            </w:r>
            <w:r>
              <w:rPr>
                <w:noProof/>
                <w:webHidden/>
              </w:rPr>
              <w:fldChar w:fldCharType="separate"/>
            </w:r>
            <w:r>
              <w:rPr>
                <w:noProof/>
                <w:webHidden/>
              </w:rPr>
              <w:t>26</w:t>
            </w:r>
            <w:r>
              <w:rPr>
                <w:noProof/>
                <w:webHidden/>
              </w:rPr>
              <w:fldChar w:fldCharType="end"/>
            </w:r>
          </w:hyperlink>
        </w:p>
        <w:p w14:paraId="08C901F6" w14:textId="36584A1E"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24" w:history="1">
            <w:r w:rsidRPr="00C24DDD">
              <w:rPr>
                <w:rStyle w:val="ac"/>
                <w:rFonts w:ascii="黑体" w:eastAsia="黑体" w:hAnsi="黑体"/>
                <w:noProof/>
                <w:kern w:val="44"/>
              </w:rPr>
              <w:t>8.2</w:t>
            </w:r>
            <w:r>
              <w:rPr>
                <w:rFonts w:asciiTheme="minorHAnsi" w:eastAsiaTheme="minorEastAsia" w:hAnsiTheme="minorHAnsi" w:cstheme="minorBidi"/>
                <w:noProof/>
                <w:szCs w:val="22"/>
              </w:rPr>
              <w:tab/>
            </w:r>
            <w:r w:rsidRPr="00C24DDD">
              <w:rPr>
                <w:rStyle w:val="ac"/>
                <w:rFonts w:ascii="黑体" w:eastAsia="黑体" w:hAnsi="黑体"/>
                <w:noProof/>
                <w:kern w:val="44"/>
              </w:rPr>
              <w:t>使用须知</w:t>
            </w:r>
            <w:r>
              <w:rPr>
                <w:noProof/>
                <w:webHidden/>
              </w:rPr>
              <w:tab/>
            </w:r>
            <w:r>
              <w:rPr>
                <w:noProof/>
                <w:webHidden/>
              </w:rPr>
              <w:fldChar w:fldCharType="begin"/>
            </w:r>
            <w:r>
              <w:rPr>
                <w:noProof/>
                <w:webHidden/>
              </w:rPr>
              <w:instrText xml:space="preserve"> PAGEREF _Toc120179424 \h </w:instrText>
            </w:r>
            <w:r>
              <w:rPr>
                <w:noProof/>
                <w:webHidden/>
              </w:rPr>
            </w:r>
            <w:r>
              <w:rPr>
                <w:noProof/>
                <w:webHidden/>
              </w:rPr>
              <w:fldChar w:fldCharType="separate"/>
            </w:r>
            <w:r>
              <w:rPr>
                <w:noProof/>
                <w:webHidden/>
              </w:rPr>
              <w:t>27</w:t>
            </w:r>
            <w:r>
              <w:rPr>
                <w:noProof/>
                <w:webHidden/>
              </w:rPr>
              <w:fldChar w:fldCharType="end"/>
            </w:r>
          </w:hyperlink>
        </w:p>
        <w:p w14:paraId="225CEEBF" w14:textId="17638B9D" w:rsidR="003605BC" w:rsidRDefault="003605BC">
          <w:pPr>
            <w:pStyle w:val="TOC2"/>
            <w:tabs>
              <w:tab w:val="left" w:pos="1260"/>
              <w:tab w:val="right" w:leader="dot" w:pos="8296"/>
            </w:tabs>
            <w:rPr>
              <w:rFonts w:asciiTheme="minorHAnsi" w:eastAsiaTheme="minorEastAsia" w:hAnsiTheme="minorHAnsi" w:cstheme="minorBidi"/>
              <w:noProof/>
              <w:szCs w:val="22"/>
            </w:rPr>
          </w:pPr>
          <w:hyperlink w:anchor="_Toc120179425" w:history="1">
            <w:r w:rsidRPr="00C24DDD">
              <w:rPr>
                <w:rStyle w:val="ac"/>
                <w:rFonts w:ascii="黑体" w:eastAsia="黑体" w:hAnsi="黑体"/>
                <w:noProof/>
                <w:kern w:val="44"/>
              </w:rPr>
              <w:t>8.3</w:t>
            </w:r>
            <w:r>
              <w:rPr>
                <w:rFonts w:asciiTheme="minorHAnsi" w:eastAsiaTheme="minorEastAsia" w:hAnsiTheme="minorHAnsi" w:cstheme="minorBidi"/>
                <w:noProof/>
                <w:szCs w:val="22"/>
              </w:rPr>
              <w:tab/>
            </w:r>
            <w:r w:rsidRPr="00C24DDD">
              <w:rPr>
                <w:rStyle w:val="ac"/>
                <w:rFonts w:ascii="黑体" w:eastAsia="黑体" w:hAnsi="黑体"/>
                <w:noProof/>
                <w:kern w:val="44"/>
              </w:rPr>
              <w:t>装箱清单</w:t>
            </w:r>
            <w:r>
              <w:rPr>
                <w:noProof/>
                <w:webHidden/>
              </w:rPr>
              <w:tab/>
            </w:r>
            <w:r>
              <w:rPr>
                <w:noProof/>
                <w:webHidden/>
              </w:rPr>
              <w:fldChar w:fldCharType="begin"/>
            </w:r>
            <w:r>
              <w:rPr>
                <w:noProof/>
                <w:webHidden/>
              </w:rPr>
              <w:instrText xml:space="preserve"> PAGEREF _Toc120179425 \h </w:instrText>
            </w:r>
            <w:r>
              <w:rPr>
                <w:noProof/>
                <w:webHidden/>
              </w:rPr>
            </w:r>
            <w:r>
              <w:rPr>
                <w:noProof/>
                <w:webHidden/>
              </w:rPr>
              <w:fldChar w:fldCharType="separate"/>
            </w:r>
            <w:r>
              <w:rPr>
                <w:noProof/>
                <w:webHidden/>
              </w:rPr>
              <w:t>28</w:t>
            </w:r>
            <w:r>
              <w:rPr>
                <w:noProof/>
                <w:webHidden/>
              </w:rPr>
              <w:fldChar w:fldCharType="end"/>
            </w:r>
          </w:hyperlink>
        </w:p>
        <w:p w14:paraId="159D2965" w14:textId="623FC796" w:rsidR="00277542" w:rsidRDefault="00000000">
          <w:pPr>
            <w:rPr>
              <w:b/>
              <w:bCs/>
              <w:lang w:val="zh-CN"/>
            </w:rPr>
          </w:pPr>
          <w:r>
            <w:rPr>
              <w:b/>
              <w:bCs/>
              <w:lang w:val="zh-CN"/>
            </w:rPr>
            <w:fldChar w:fldCharType="end"/>
          </w:r>
        </w:p>
      </w:sdtContent>
    </w:sdt>
    <w:bookmarkEnd w:id="0"/>
    <w:p w14:paraId="4949C9C7" w14:textId="77777777" w:rsidR="00277542" w:rsidRDefault="00000000">
      <w:pPr>
        <w:pStyle w:val="1"/>
        <w:numPr>
          <w:ilvl w:val="0"/>
          <w:numId w:val="2"/>
        </w:numPr>
        <w:spacing w:after="100" w:afterAutospacing="1" w:line="240" w:lineRule="auto"/>
        <w:ind w:left="0" w:firstLine="0"/>
        <w:rPr>
          <w:rFonts w:ascii="黑体" w:eastAsia="黑体" w:hAnsi="黑体"/>
          <w:b w:val="0"/>
          <w:bCs w:val="0"/>
          <w:sz w:val="30"/>
          <w:szCs w:val="30"/>
        </w:rPr>
      </w:pPr>
      <w:r>
        <w:rPr>
          <w:rFonts w:ascii="黑体" w:eastAsia="黑体" w:hAnsi="黑体"/>
          <w:b w:val="0"/>
          <w:bCs w:val="0"/>
          <w:sz w:val="30"/>
          <w:szCs w:val="30"/>
        </w:rPr>
        <w:br w:type="page"/>
      </w:r>
      <w:bookmarkStart w:id="1" w:name="_Toc96951265"/>
      <w:bookmarkStart w:id="2" w:name="_Toc66133409"/>
      <w:bookmarkStart w:id="3" w:name="_Toc120179390"/>
      <w:r>
        <w:rPr>
          <w:rFonts w:ascii="黑体" w:eastAsia="黑体" w:hAnsi="黑体" w:hint="eastAsia"/>
          <w:b w:val="0"/>
          <w:bCs w:val="0"/>
          <w:sz w:val="30"/>
          <w:szCs w:val="30"/>
        </w:rPr>
        <w:lastRenderedPageBreak/>
        <w:t>公司简介</w:t>
      </w:r>
      <w:bookmarkEnd w:id="1"/>
      <w:bookmarkEnd w:id="2"/>
      <w:bookmarkEnd w:id="3"/>
    </w:p>
    <w:p w14:paraId="2ECEB913"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深圳奇甲安全以物联网安全作为公司的核心业务，为物联网安全提供系统解决方案。以物联网安全作为技术输出，物联网平台作为技术配套，以安全设备作为长远规划的物联网安全高新企业。</w:t>
      </w:r>
    </w:p>
    <w:p w14:paraId="4B9EE951"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以安全芯片应用于物联网终端设备为载体，以</w:t>
      </w:r>
      <w:r>
        <w:rPr>
          <w:rFonts w:ascii="等线" w:eastAsia="等线" w:hAnsi="等线"/>
          <w:kern w:val="0"/>
          <w:sz w:val="24"/>
        </w:rPr>
        <w:t>PKI作为技术支撑，配套后台加密服务器及其设备，为用户提供软/硬件防盗版、设备监管、数据采集、数据分析、安全预警、安全升级、隐私保护等安全服务，做到设备可信、数据可信、操作可信。</w:t>
      </w:r>
    </w:p>
    <w:p w14:paraId="2A6992FB" w14:textId="299F88A5"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奇甲安全将持续深耕物联网安全应用行业，为广大客服提供系统的，稳定的，成熟的，先进的物联网安全产品</w:t>
      </w:r>
      <w:r>
        <w:rPr>
          <w:rFonts w:ascii="等线" w:eastAsia="等线" w:hAnsi="等线"/>
          <w:kern w:val="0"/>
          <w:sz w:val="24"/>
        </w:rPr>
        <w:t>。</w:t>
      </w:r>
    </w:p>
    <w:p w14:paraId="6849E17A" w14:textId="26AE72DE" w:rsidR="001D739D" w:rsidRDefault="001D739D">
      <w:pPr>
        <w:spacing w:line="400" w:lineRule="exact"/>
        <w:ind w:firstLineChars="200" w:firstLine="480"/>
        <w:textAlignment w:val="top"/>
        <w:rPr>
          <w:rFonts w:ascii="等线" w:eastAsia="等线" w:hAnsi="等线"/>
          <w:kern w:val="0"/>
          <w:sz w:val="24"/>
        </w:rPr>
      </w:pPr>
      <w:r w:rsidRPr="001D739D">
        <w:rPr>
          <w:rFonts w:ascii="等线" w:eastAsia="等线" w:hAnsi="等线" w:hint="eastAsia"/>
          <w:kern w:val="0"/>
          <w:sz w:val="24"/>
        </w:rPr>
        <w:t>公司创新性研发身份认证类安全产品，包括安全鼠标，指纹Dongle，安全模组等系列化产品。</w:t>
      </w:r>
    </w:p>
    <w:p w14:paraId="2F3876C2" w14:textId="77777777" w:rsidR="00277542" w:rsidRDefault="00000000">
      <w:pPr>
        <w:pStyle w:val="1"/>
        <w:numPr>
          <w:ilvl w:val="0"/>
          <w:numId w:val="2"/>
        </w:numPr>
        <w:spacing w:after="100" w:afterAutospacing="1" w:line="240" w:lineRule="auto"/>
        <w:ind w:left="0" w:firstLine="0"/>
        <w:rPr>
          <w:rFonts w:ascii="黑体" w:eastAsia="黑体" w:hAnsi="黑体"/>
          <w:b w:val="0"/>
          <w:bCs w:val="0"/>
          <w:sz w:val="30"/>
          <w:szCs w:val="30"/>
        </w:rPr>
      </w:pPr>
      <w:bookmarkStart w:id="4" w:name="_Toc96951266"/>
      <w:bookmarkStart w:id="5" w:name="_Toc66133410"/>
      <w:bookmarkStart w:id="6" w:name="_Toc120179391"/>
      <w:r>
        <w:rPr>
          <w:rFonts w:ascii="黑体" w:eastAsia="黑体" w:hAnsi="黑体" w:hint="eastAsia"/>
          <w:b w:val="0"/>
          <w:bCs w:val="0"/>
          <w:sz w:val="30"/>
          <w:szCs w:val="30"/>
        </w:rPr>
        <w:t>产品简介</w:t>
      </w:r>
      <w:bookmarkEnd w:id="4"/>
      <w:bookmarkEnd w:id="5"/>
      <w:bookmarkEnd w:id="6"/>
    </w:p>
    <w:p w14:paraId="2430C692"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7" w:name="_Toc96951267"/>
      <w:bookmarkStart w:id="8" w:name="_Toc120179392"/>
      <w:r>
        <w:rPr>
          <w:rFonts w:ascii="黑体" w:eastAsia="黑体" w:hAnsi="黑体" w:hint="eastAsia"/>
          <w:kern w:val="44"/>
          <w:sz w:val="28"/>
          <w:szCs w:val="28"/>
        </w:rPr>
        <w:t>产品功能</w:t>
      </w:r>
      <w:bookmarkEnd w:id="7"/>
      <w:bookmarkEnd w:id="8"/>
    </w:p>
    <w:p w14:paraId="7E3E9D8F" w14:textId="3EA1139E"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kern w:val="0"/>
          <w:sz w:val="24"/>
        </w:rPr>
        <w:t>SFM</w:t>
      </w:r>
      <w:r>
        <w:rPr>
          <w:rFonts w:ascii="等线" w:eastAsia="等线" w:hAnsi="等线" w:hint="eastAsia"/>
          <w:kern w:val="0"/>
          <w:sz w:val="24"/>
        </w:rPr>
        <w:t>-A03产品是由奇甲安全研发，将鼠标功能，指纹解锁，口令管理，U</w:t>
      </w:r>
      <w:r>
        <w:rPr>
          <w:rFonts w:ascii="等线" w:eastAsia="等线" w:hAnsi="等线"/>
          <w:kern w:val="0"/>
          <w:sz w:val="24"/>
        </w:rPr>
        <w:t>SB</w:t>
      </w:r>
      <w:r>
        <w:rPr>
          <w:rFonts w:ascii="等线" w:eastAsia="等线" w:hAnsi="等线" w:hint="eastAsia"/>
          <w:kern w:val="0"/>
          <w:sz w:val="24"/>
        </w:rPr>
        <w:t>Key，文件加密</w:t>
      </w:r>
      <w:r w:rsidR="00EF7048">
        <w:rPr>
          <w:rFonts w:ascii="等线" w:eastAsia="等线" w:hAnsi="等线" w:hint="eastAsia"/>
          <w:kern w:val="0"/>
          <w:sz w:val="24"/>
        </w:rPr>
        <w:t>功能五合一身份认证通用</w:t>
      </w:r>
      <w:r>
        <w:rPr>
          <w:rFonts w:ascii="等线" w:eastAsia="等线" w:hAnsi="等线" w:hint="eastAsia"/>
          <w:kern w:val="0"/>
          <w:sz w:val="24"/>
        </w:rPr>
        <w:t>安全产品。</w:t>
      </w:r>
    </w:p>
    <w:p w14:paraId="432F84F0"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鼠标采用U</w:t>
      </w:r>
      <w:r>
        <w:rPr>
          <w:rFonts w:ascii="等线" w:eastAsia="等线" w:hAnsi="等线"/>
          <w:kern w:val="0"/>
          <w:sz w:val="24"/>
        </w:rPr>
        <w:t>SB</w:t>
      </w:r>
      <w:r>
        <w:rPr>
          <w:rFonts w:ascii="等线" w:eastAsia="等线" w:hAnsi="等线" w:hint="eastAsia"/>
          <w:kern w:val="0"/>
          <w:sz w:val="24"/>
        </w:rPr>
        <w:t>接口方式，即插即用，无需安装驱动即可使用鼠标功能。如果使用其它系统或者其它功能，通过扫描鼠标下方二维码方式进入网页下载对应驱动。</w:t>
      </w:r>
    </w:p>
    <w:p w14:paraId="110BCD1F"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指纹解锁功能符合Windows</w:t>
      </w:r>
      <w:r>
        <w:rPr>
          <w:rFonts w:ascii="等线" w:eastAsia="等线" w:hAnsi="等线"/>
          <w:kern w:val="0"/>
          <w:sz w:val="24"/>
        </w:rPr>
        <w:t xml:space="preserve"> </w:t>
      </w:r>
      <w:r>
        <w:rPr>
          <w:rFonts w:ascii="等线" w:eastAsia="等线" w:hAnsi="等线" w:hint="eastAsia"/>
          <w:kern w:val="0"/>
          <w:sz w:val="24"/>
        </w:rPr>
        <w:t>Hello指纹标准，首次插入鼠标后，将自动从微软官网下载指纹驱动，然后按照Windows账户管理相关页面录入指纹，录入成功之后，则可以实现电脑开机时快速登录以及屏幕锁定时指纹解锁功能。</w:t>
      </w:r>
    </w:p>
    <w:p w14:paraId="0CC8E140"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口令管理功能是本安全鼠标特有便捷实用功能，用户可以通过鼠标保存若干条用户口令和密码，在任何输入口令和密码登录各个系统和软件时通过点击鼠标中键，弹出用户口令和密码，并按照当前软件/网页自动排序（一般为第一条），仅需选择即可完成登录操作，用户无需记录用户名和密码。</w:t>
      </w:r>
    </w:p>
    <w:p w14:paraId="11761691"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在安全鼠标内载一颗安全芯片，内嵌了一个标准USBKey功能，用户通过验证指纹确认使用者身份，根据应用需求加载不同的证书，通过P</w:t>
      </w:r>
      <w:r>
        <w:rPr>
          <w:rFonts w:ascii="等线" w:eastAsia="等线" w:hAnsi="等线"/>
          <w:kern w:val="0"/>
          <w:sz w:val="24"/>
        </w:rPr>
        <w:t>KI</w:t>
      </w:r>
      <w:r>
        <w:rPr>
          <w:rFonts w:ascii="等线" w:eastAsia="等线" w:hAnsi="等线" w:hint="eastAsia"/>
          <w:kern w:val="0"/>
          <w:sz w:val="24"/>
        </w:rPr>
        <w:t>体系实现身份识别/身份认证工作，可用于电子签章，登录管理，权限管理，软件保护等安全应用。</w:t>
      </w:r>
    </w:p>
    <w:p w14:paraId="7A4C62A2" w14:textId="2C5A23C5"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lastRenderedPageBreak/>
        <w:t>同时，内嵌的安全芯片为高速U</w:t>
      </w:r>
      <w:r>
        <w:rPr>
          <w:rFonts w:ascii="等线" w:eastAsia="等线" w:hAnsi="等线"/>
          <w:kern w:val="0"/>
          <w:sz w:val="24"/>
        </w:rPr>
        <w:t>SB2.0</w:t>
      </w:r>
      <w:r>
        <w:rPr>
          <w:rFonts w:ascii="等线" w:eastAsia="等线" w:hAnsi="等线" w:hint="eastAsia"/>
          <w:kern w:val="0"/>
          <w:sz w:val="24"/>
        </w:rPr>
        <w:t>芯片，通过安全芯片密码运算模块实现对文件的高速加密/解密，配合P</w:t>
      </w:r>
      <w:r>
        <w:rPr>
          <w:rFonts w:ascii="等线" w:eastAsia="等线" w:hAnsi="等线"/>
          <w:kern w:val="0"/>
          <w:sz w:val="24"/>
        </w:rPr>
        <w:t>C</w:t>
      </w:r>
      <w:r>
        <w:rPr>
          <w:rFonts w:ascii="等线" w:eastAsia="等线" w:hAnsi="等线" w:hint="eastAsia"/>
          <w:kern w:val="0"/>
          <w:sz w:val="24"/>
        </w:rPr>
        <w:t>端文件管理工具，通过指纹确认用户身份，</w:t>
      </w:r>
      <w:r w:rsidR="00FA3160">
        <w:rPr>
          <w:rFonts w:ascii="等线" w:eastAsia="等线" w:hAnsi="等线" w:hint="eastAsia"/>
          <w:kern w:val="0"/>
          <w:sz w:val="24"/>
        </w:rPr>
        <w:t>即可实现文件解密</w:t>
      </w:r>
      <w:r>
        <w:rPr>
          <w:rFonts w:ascii="等线" w:eastAsia="等线" w:hAnsi="等线" w:hint="eastAsia"/>
          <w:kern w:val="0"/>
          <w:sz w:val="24"/>
        </w:rPr>
        <w:t>。加密的文件必须本人指纹才能使用，不能离开鼠标脱密。</w:t>
      </w:r>
    </w:p>
    <w:p w14:paraId="5F70D643"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9" w:name="_Toc96951268"/>
      <w:bookmarkStart w:id="10" w:name="_Toc120179393"/>
      <w:r>
        <w:rPr>
          <w:rFonts w:ascii="黑体" w:eastAsia="黑体" w:hAnsi="黑体" w:hint="eastAsia"/>
          <w:kern w:val="44"/>
          <w:sz w:val="28"/>
          <w:szCs w:val="28"/>
        </w:rPr>
        <w:t>产品参数</w:t>
      </w:r>
      <w:bookmarkEnd w:id="9"/>
      <w:bookmarkEnd w:id="10"/>
    </w:p>
    <w:tbl>
      <w:tblPr>
        <w:tblW w:w="5000" w:type="pct"/>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2251"/>
        <w:gridCol w:w="6025"/>
      </w:tblGrid>
      <w:tr w:rsidR="00277542" w14:paraId="1D17DD91" w14:textId="77777777">
        <w:tc>
          <w:tcPr>
            <w:tcW w:w="1360" w:type="pct"/>
            <w:shd w:val="clear" w:color="auto" w:fill="auto"/>
            <w:vAlign w:val="center"/>
          </w:tcPr>
          <w:p w14:paraId="06D8BA76" w14:textId="77777777" w:rsidR="00277542" w:rsidRDefault="00000000">
            <w:pPr>
              <w:adjustRightInd w:val="0"/>
              <w:snapToGrid w:val="0"/>
              <w:jc w:val="center"/>
              <w:rPr>
                <w:rFonts w:ascii="黑体" w:eastAsia="黑体" w:hAnsi="黑体"/>
                <w:kern w:val="0"/>
                <w:sz w:val="24"/>
              </w:rPr>
            </w:pPr>
            <w:r>
              <w:rPr>
                <w:rFonts w:ascii="黑体" w:eastAsia="黑体" w:hAnsi="黑体"/>
                <w:kern w:val="0"/>
                <w:sz w:val="24"/>
              </w:rPr>
              <w:t>内容</w:t>
            </w:r>
          </w:p>
        </w:tc>
        <w:tc>
          <w:tcPr>
            <w:tcW w:w="3640" w:type="pct"/>
            <w:shd w:val="clear" w:color="auto" w:fill="auto"/>
            <w:vAlign w:val="center"/>
          </w:tcPr>
          <w:p w14:paraId="4375E67B" w14:textId="77777777" w:rsidR="00277542" w:rsidRDefault="00000000">
            <w:pPr>
              <w:adjustRightInd w:val="0"/>
              <w:snapToGrid w:val="0"/>
              <w:jc w:val="center"/>
              <w:rPr>
                <w:rFonts w:ascii="黑体" w:eastAsia="黑体" w:hAnsi="黑体"/>
                <w:kern w:val="0"/>
                <w:sz w:val="24"/>
              </w:rPr>
            </w:pPr>
            <w:r>
              <w:rPr>
                <w:rFonts w:ascii="黑体" w:eastAsia="黑体" w:hAnsi="黑体" w:hint="eastAsia"/>
                <w:kern w:val="0"/>
                <w:sz w:val="24"/>
              </w:rPr>
              <w:t>产品参数</w:t>
            </w:r>
          </w:p>
        </w:tc>
      </w:tr>
      <w:tr w:rsidR="00277542" w14:paraId="70C1CBCE" w14:textId="77777777">
        <w:tc>
          <w:tcPr>
            <w:tcW w:w="5000" w:type="pct"/>
            <w:gridSpan w:val="2"/>
            <w:shd w:val="clear" w:color="auto" w:fill="auto"/>
            <w:vAlign w:val="center"/>
          </w:tcPr>
          <w:p w14:paraId="379BD832" w14:textId="77777777" w:rsidR="00277542" w:rsidRDefault="00000000">
            <w:pPr>
              <w:adjustRightInd w:val="0"/>
              <w:snapToGrid w:val="0"/>
              <w:jc w:val="center"/>
              <w:rPr>
                <w:rFonts w:ascii="黑体" w:eastAsia="黑体" w:hAnsi="黑体"/>
                <w:kern w:val="0"/>
                <w:sz w:val="24"/>
              </w:rPr>
            </w:pPr>
            <w:r>
              <w:rPr>
                <w:rFonts w:hint="eastAsia"/>
                <w:kern w:val="0"/>
                <w:szCs w:val="21"/>
              </w:rPr>
              <w:t>整机</w:t>
            </w:r>
          </w:p>
        </w:tc>
      </w:tr>
      <w:tr w:rsidR="00277542" w14:paraId="389E4802" w14:textId="77777777">
        <w:tc>
          <w:tcPr>
            <w:tcW w:w="1360" w:type="pct"/>
            <w:shd w:val="clear" w:color="auto" w:fill="auto"/>
            <w:vAlign w:val="center"/>
          </w:tcPr>
          <w:p w14:paraId="55B48F47" w14:textId="77777777" w:rsidR="00277542" w:rsidRDefault="00000000">
            <w:pPr>
              <w:adjustRightInd w:val="0"/>
              <w:snapToGrid w:val="0"/>
              <w:jc w:val="left"/>
              <w:rPr>
                <w:kern w:val="0"/>
                <w:szCs w:val="21"/>
              </w:rPr>
            </w:pPr>
            <w:r>
              <w:rPr>
                <w:kern w:val="0"/>
                <w:szCs w:val="21"/>
              </w:rPr>
              <w:t>工作温度</w:t>
            </w:r>
          </w:p>
        </w:tc>
        <w:tc>
          <w:tcPr>
            <w:tcW w:w="3640" w:type="pct"/>
            <w:shd w:val="clear" w:color="auto" w:fill="auto"/>
          </w:tcPr>
          <w:p w14:paraId="0AE970EF" w14:textId="77777777" w:rsidR="00277542" w:rsidRDefault="00000000">
            <w:pPr>
              <w:adjustRightInd w:val="0"/>
              <w:snapToGrid w:val="0"/>
              <w:rPr>
                <w:kern w:val="0"/>
                <w:szCs w:val="21"/>
              </w:rPr>
            </w:pPr>
            <w:r>
              <w:rPr>
                <w:rFonts w:hint="eastAsia"/>
                <w:kern w:val="0"/>
                <w:szCs w:val="21"/>
              </w:rPr>
              <w:t>5</w:t>
            </w:r>
            <w:r>
              <w:rPr>
                <w:rFonts w:hint="eastAsia"/>
                <w:kern w:val="0"/>
                <w:szCs w:val="21"/>
              </w:rPr>
              <w:t>℃～</w:t>
            </w:r>
            <w:r>
              <w:rPr>
                <w:rFonts w:hint="eastAsia"/>
                <w:kern w:val="0"/>
                <w:szCs w:val="21"/>
              </w:rPr>
              <w:t>50</w:t>
            </w:r>
            <w:r>
              <w:rPr>
                <w:rFonts w:hint="eastAsia"/>
                <w:kern w:val="0"/>
                <w:szCs w:val="21"/>
              </w:rPr>
              <w:t>℃</w:t>
            </w:r>
          </w:p>
        </w:tc>
      </w:tr>
      <w:tr w:rsidR="00277542" w14:paraId="24FDCE6F" w14:textId="77777777">
        <w:tc>
          <w:tcPr>
            <w:tcW w:w="1360" w:type="pct"/>
            <w:shd w:val="clear" w:color="auto" w:fill="auto"/>
            <w:vAlign w:val="center"/>
          </w:tcPr>
          <w:p w14:paraId="2B3D3DA2" w14:textId="77777777" w:rsidR="00277542" w:rsidRDefault="00000000">
            <w:pPr>
              <w:adjustRightInd w:val="0"/>
              <w:snapToGrid w:val="0"/>
              <w:jc w:val="left"/>
              <w:rPr>
                <w:kern w:val="0"/>
                <w:szCs w:val="21"/>
              </w:rPr>
            </w:pPr>
            <w:r>
              <w:rPr>
                <w:kern w:val="0"/>
                <w:szCs w:val="21"/>
              </w:rPr>
              <w:t>存储温度</w:t>
            </w:r>
          </w:p>
        </w:tc>
        <w:tc>
          <w:tcPr>
            <w:tcW w:w="3640" w:type="pct"/>
            <w:shd w:val="clear" w:color="auto" w:fill="auto"/>
          </w:tcPr>
          <w:p w14:paraId="67723F93" w14:textId="77777777" w:rsidR="00277542" w:rsidRDefault="00000000">
            <w:pPr>
              <w:adjustRightInd w:val="0"/>
              <w:snapToGrid w:val="0"/>
              <w:rPr>
                <w:kern w:val="0"/>
                <w:szCs w:val="21"/>
              </w:rPr>
            </w:pPr>
            <w:r>
              <w:rPr>
                <w:rFonts w:hint="eastAsia"/>
                <w:kern w:val="0"/>
                <w:szCs w:val="21"/>
              </w:rPr>
              <w:t>-20</w:t>
            </w:r>
            <w:r>
              <w:rPr>
                <w:rFonts w:hint="eastAsia"/>
                <w:kern w:val="0"/>
                <w:szCs w:val="21"/>
              </w:rPr>
              <w:t>℃～</w:t>
            </w:r>
            <w:r>
              <w:rPr>
                <w:rFonts w:hint="eastAsia"/>
                <w:kern w:val="0"/>
                <w:szCs w:val="21"/>
              </w:rPr>
              <w:t>60</w:t>
            </w:r>
            <w:r>
              <w:rPr>
                <w:rFonts w:hint="eastAsia"/>
                <w:kern w:val="0"/>
                <w:szCs w:val="21"/>
              </w:rPr>
              <w:t>℃</w:t>
            </w:r>
          </w:p>
        </w:tc>
      </w:tr>
      <w:tr w:rsidR="00277542" w14:paraId="38171C63" w14:textId="77777777">
        <w:tc>
          <w:tcPr>
            <w:tcW w:w="1360" w:type="pct"/>
            <w:shd w:val="clear" w:color="auto" w:fill="auto"/>
            <w:vAlign w:val="center"/>
          </w:tcPr>
          <w:p w14:paraId="37E53E9C" w14:textId="77777777" w:rsidR="00277542" w:rsidRDefault="00000000">
            <w:pPr>
              <w:adjustRightInd w:val="0"/>
              <w:snapToGrid w:val="0"/>
              <w:jc w:val="left"/>
              <w:rPr>
                <w:kern w:val="0"/>
                <w:szCs w:val="21"/>
              </w:rPr>
            </w:pPr>
            <w:r>
              <w:rPr>
                <w:rFonts w:hint="eastAsia"/>
                <w:kern w:val="0"/>
                <w:szCs w:val="21"/>
              </w:rPr>
              <w:t>工作</w:t>
            </w:r>
            <w:r>
              <w:rPr>
                <w:kern w:val="0"/>
                <w:szCs w:val="21"/>
              </w:rPr>
              <w:t>电压</w:t>
            </w:r>
          </w:p>
        </w:tc>
        <w:tc>
          <w:tcPr>
            <w:tcW w:w="3640" w:type="pct"/>
            <w:shd w:val="clear" w:color="auto" w:fill="auto"/>
            <w:vAlign w:val="center"/>
          </w:tcPr>
          <w:p w14:paraId="709FA8AE" w14:textId="77777777" w:rsidR="00277542" w:rsidRDefault="00000000">
            <w:pPr>
              <w:adjustRightInd w:val="0"/>
              <w:snapToGrid w:val="0"/>
              <w:rPr>
                <w:kern w:val="0"/>
                <w:szCs w:val="21"/>
              </w:rPr>
            </w:pPr>
            <w:r>
              <w:rPr>
                <w:kern w:val="0"/>
                <w:szCs w:val="21"/>
              </w:rPr>
              <w:t>DC 4.75V-5.25V</w:t>
            </w:r>
          </w:p>
        </w:tc>
      </w:tr>
      <w:tr w:rsidR="00277542" w14:paraId="3749A74F" w14:textId="77777777">
        <w:tc>
          <w:tcPr>
            <w:tcW w:w="1360" w:type="pct"/>
            <w:shd w:val="clear" w:color="auto" w:fill="auto"/>
            <w:vAlign w:val="center"/>
          </w:tcPr>
          <w:p w14:paraId="69A8E17F" w14:textId="77777777" w:rsidR="00277542" w:rsidRDefault="00000000">
            <w:pPr>
              <w:adjustRightInd w:val="0"/>
              <w:snapToGrid w:val="0"/>
              <w:jc w:val="left"/>
              <w:rPr>
                <w:kern w:val="0"/>
                <w:szCs w:val="21"/>
              </w:rPr>
            </w:pPr>
            <w:r>
              <w:rPr>
                <w:rFonts w:hint="eastAsia"/>
                <w:kern w:val="0"/>
                <w:szCs w:val="21"/>
              </w:rPr>
              <w:t>待机功耗</w:t>
            </w:r>
          </w:p>
        </w:tc>
        <w:tc>
          <w:tcPr>
            <w:tcW w:w="3640" w:type="pct"/>
            <w:shd w:val="clear" w:color="auto" w:fill="auto"/>
            <w:vAlign w:val="center"/>
          </w:tcPr>
          <w:p w14:paraId="0EDFB5AF" w14:textId="77777777" w:rsidR="00277542" w:rsidRDefault="00000000">
            <w:pPr>
              <w:adjustRightInd w:val="0"/>
              <w:snapToGrid w:val="0"/>
              <w:rPr>
                <w:kern w:val="0"/>
                <w:szCs w:val="21"/>
              </w:rPr>
            </w:pPr>
            <w:r>
              <w:rPr>
                <w:rFonts w:hint="eastAsia"/>
                <w:kern w:val="0"/>
                <w:szCs w:val="21"/>
              </w:rPr>
              <w:t>≤</w:t>
            </w:r>
            <w:r>
              <w:rPr>
                <w:rFonts w:hint="eastAsia"/>
                <w:kern w:val="0"/>
                <w:szCs w:val="21"/>
              </w:rPr>
              <w:t>1</w:t>
            </w:r>
            <w:r>
              <w:rPr>
                <w:kern w:val="0"/>
                <w:szCs w:val="21"/>
              </w:rPr>
              <w:t>mA</w:t>
            </w:r>
          </w:p>
        </w:tc>
      </w:tr>
      <w:tr w:rsidR="00277542" w14:paraId="627A979A" w14:textId="77777777">
        <w:tc>
          <w:tcPr>
            <w:tcW w:w="1360" w:type="pct"/>
            <w:shd w:val="clear" w:color="auto" w:fill="auto"/>
            <w:vAlign w:val="center"/>
          </w:tcPr>
          <w:p w14:paraId="1FA44609" w14:textId="77777777" w:rsidR="00277542" w:rsidRDefault="00000000">
            <w:pPr>
              <w:adjustRightInd w:val="0"/>
              <w:snapToGrid w:val="0"/>
              <w:jc w:val="left"/>
              <w:rPr>
                <w:kern w:val="0"/>
                <w:szCs w:val="21"/>
              </w:rPr>
            </w:pPr>
            <w:r>
              <w:rPr>
                <w:rFonts w:hint="eastAsia"/>
                <w:kern w:val="0"/>
                <w:szCs w:val="21"/>
              </w:rPr>
              <w:t>运行功耗</w:t>
            </w:r>
          </w:p>
        </w:tc>
        <w:tc>
          <w:tcPr>
            <w:tcW w:w="3640" w:type="pct"/>
            <w:shd w:val="clear" w:color="auto" w:fill="auto"/>
            <w:vAlign w:val="center"/>
          </w:tcPr>
          <w:p w14:paraId="7C1F93EB" w14:textId="77777777" w:rsidR="00277542" w:rsidRDefault="00000000">
            <w:pPr>
              <w:adjustRightInd w:val="0"/>
              <w:snapToGrid w:val="0"/>
              <w:rPr>
                <w:kern w:val="0"/>
                <w:szCs w:val="21"/>
              </w:rPr>
            </w:pPr>
            <w:r>
              <w:rPr>
                <w:rFonts w:hint="eastAsia"/>
                <w:kern w:val="0"/>
                <w:szCs w:val="21"/>
              </w:rPr>
              <w:t>≤</w:t>
            </w:r>
            <w:r>
              <w:rPr>
                <w:rFonts w:hint="eastAsia"/>
                <w:kern w:val="0"/>
                <w:szCs w:val="21"/>
              </w:rPr>
              <w:t>1</w:t>
            </w:r>
            <w:r>
              <w:rPr>
                <w:kern w:val="0"/>
                <w:szCs w:val="21"/>
              </w:rPr>
              <w:t>00mA</w:t>
            </w:r>
          </w:p>
        </w:tc>
      </w:tr>
      <w:tr w:rsidR="00277542" w14:paraId="4F71DD65" w14:textId="77777777">
        <w:tc>
          <w:tcPr>
            <w:tcW w:w="1360" w:type="pct"/>
            <w:shd w:val="clear" w:color="auto" w:fill="auto"/>
            <w:vAlign w:val="center"/>
          </w:tcPr>
          <w:p w14:paraId="1416EB41" w14:textId="77777777" w:rsidR="00277542" w:rsidRDefault="00000000">
            <w:pPr>
              <w:adjustRightInd w:val="0"/>
              <w:snapToGrid w:val="0"/>
              <w:jc w:val="left"/>
              <w:rPr>
                <w:kern w:val="0"/>
                <w:szCs w:val="21"/>
              </w:rPr>
            </w:pPr>
            <w:r>
              <w:rPr>
                <w:rFonts w:hint="eastAsia"/>
                <w:kern w:val="0"/>
                <w:szCs w:val="21"/>
              </w:rPr>
              <w:t>通讯方式</w:t>
            </w:r>
          </w:p>
        </w:tc>
        <w:tc>
          <w:tcPr>
            <w:tcW w:w="3640" w:type="pct"/>
            <w:shd w:val="clear" w:color="auto" w:fill="auto"/>
            <w:vAlign w:val="center"/>
          </w:tcPr>
          <w:p w14:paraId="4E4BDD33" w14:textId="77777777" w:rsidR="00277542" w:rsidRDefault="00000000">
            <w:pPr>
              <w:adjustRightInd w:val="0"/>
              <w:snapToGrid w:val="0"/>
              <w:rPr>
                <w:kern w:val="0"/>
                <w:szCs w:val="21"/>
              </w:rPr>
            </w:pPr>
            <w:r>
              <w:rPr>
                <w:rFonts w:hint="eastAsia"/>
                <w:kern w:val="0"/>
                <w:szCs w:val="21"/>
              </w:rPr>
              <w:t>U</w:t>
            </w:r>
            <w:r>
              <w:rPr>
                <w:kern w:val="0"/>
                <w:szCs w:val="21"/>
              </w:rPr>
              <w:t>SB2.0</w:t>
            </w:r>
            <w:r>
              <w:rPr>
                <w:rFonts w:hint="eastAsia"/>
                <w:kern w:val="0"/>
                <w:szCs w:val="21"/>
              </w:rPr>
              <w:t>兼容</w:t>
            </w:r>
            <w:r>
              <w:rPr>
                <w:kern w:val="0"/>
                <w:szCs w:val="21"/>
              </w:rPr>
              <w:t>USB1</w:t>
            </w:r>
            <w:r>
              <w:rPr>
                <w:rFonts w:hint="eastAsia"/>
                <w:kern w:val="0"/>
                <w:szCs w:val="21"/>
              </w:rPr>
              <w:t>.</w:t>
            </w:r>
            <w:r>
              <w:rPr>
                <w:kern w:val="0"/>
                <w:szCs w:val="21"/>
              </w:rPr>
              <w:t>1</w:t>
            </w:r>
          </w:p>
        </w:tc>
      </w:tr>
      <w:tr w:rsidR="00277542" w14:paraId="4B45AC0D" w14:textId="77777777">
        <w:tc>
          <w:tcPr>
            <w:tcW w:w="1360" w:type="pct"/>
            <w:shd w:val="clear" w:color="auto" w:fill="auto"/>
            <w:vAlign w:val="center"/>
          </w:tcPr>
          <w:p w14:paraId="5E474CCC" w14:textId="77777777" w:rsidR="00277542" w:rsidRDefault="00000000">
            <w:pPr>
              <w:adjustRightInd w:val="0"/>
              <w:snapToGrid w:val="0"/>
              <w:jc w:val="left"/>
              <w:rPr>
                <w:kern w:val="0"/>
                <w:szCs w:val="21"/>
              </w:rPr>
            </w:pPr>
            <w:r>
              <w:rPr>
                <w:rFonts w:hint="eastAsia"/>
                <w:kern w:val="0"/>
                <w:szCs w:val="21"/>
              </w:rPr>
              <w:t>系统支持</w:t>
            </w:r>
          </w:p>
        </w:tc>
        <w:tc>
          <w:tcPr>
            <w:tcW w:w="3640" w:type="pct"/>
            <w:shd w:val="clear" w:color="auto" w:fill="auto"/>
            <w:vAlign w:val="center"/>
          </w:tcPr>
          <w:p w14:paraId="705A1788" w14:textId="77777777" w:rsidR="00277542" w:rsidRDefault="00000000">
            <w:pPr>
              <w:adjustRightInd w:val="0"/>
              <w:snapToGrid w:val="0"/>
              <w:rPr>
                <w:kern w:val="0"/>
                <w:szCs w:val="21"/>
              </w:rPr>
            </w:pPr>
            <w:r>
              <w:rPr>
                <w:rFonts w:hint="eastAsia"/>
                <w:kern w:val="0"/>
                <w:szCs w:val="21"/>
              </w:rPr>
              <w:t>指纹</w:t>
            </w:r>
            <w:r>
              <w:rPr>
                <w:rFonts w:hint="eastAsia"/>
                <w:kern w:val="0"/>
                <w:szCs w:val="21"/>
              </w:rPr>
              <w:t xml:space="preserve">Windows 10 </w:t>
            </w:r>
            <w:r>
              <w:rPr>
                <w:rFonts w:hint="eastAsia"/>
                <w:kern w:val="0"/>
                <w:szCs w:val="21"/>
              </w:rPr>
              <w:t>系统</w:t>
            </w:r>
          </w:p>
        </w:tc>
      </w:tr>
      <w:tr w:rsidR="00277542" w14:paraId="7D752542" w14:textId="77777777">
        <w:tc>
          <w:tcPr>
            <w:tcW w:w="5000" w:type="pct"/>
            <w:gridSpan w:val="2"/>
            <w:shd w:val="clear" w:color="auto" w:fill="auto"/>
            <w:vAlign w:val="center"/>
          </w:tcPr>
          <w:p w14:paraId="4AE63B13" w14:textId="77777777" w:rsidR="00277542" w:rsidRDefault="00000000">
            <w:pPr>
              <w:adjustRightInd w:val="0"/>
              <w:snapToGrid w:val="0"/>
              <w:jc w:val="center"/>
              <w:rPr>
                <w:kern w:val="0"/>
                <w:szCs w:val="21"/>
              </w:rPr>
            </w:pPr>
            <w:r>
              <w:rPr>
                <w:rFonts w:hint="eastAsia"/>
                <w:kern w:val="0"/>
                <w:szCs w:val="21"/>
              </w:rPr>
              <w:t>芯片组</w:t>
            </w:r>
          </w:p>
        </w:tc>
      </w:tr>
      <w:tr w:rsidR="00277542" w14:paraId="1E72EDB7" w14:textId="77777777">
        <w:tc>
          <w:tcPr>
            <w:tcW w:w="1360" w:type="pct"/>
            <w:shd w:val="clear" w:color="auto" w:fill="auto"/>
            <w:vAlign w:val="center"/>
          </w:tcPr>
          <w:p w14:paraId="1223619F" w14:textId="77777777" w:rsidR="00277542" w:rsidRDefault="00000000">
            <w:pPr>
              <w:adjustRightInd w:val="0"/>
              <w:snapToGrid w:val="0"/>
              <w:jc w:val="left"/>
              <w:rPr>
                <w:kern w:val="0"/>
                <w:szCs w:val="21"/>
              </w:rPr>
            </w:pPr>
            <w:r>
              <w:rPr>
                <w:rFonts w:hint="eastAsia"/>
                <w:kern w:val="0"/>
                <w:szCs w:val="21"/>
              </w:rPr>
              <w:t>安全芯片</w:t>
            </w:r>
          </w:p>
        </w:tc>
        <w:tc>
          <w:tcPr>
            <w:tcW w:w="3640" w:type="pct"/>
            <w:shd w:val="clear" w:color="auto" w:fill="auto"/>
            <w:vAlign w:val="center"/>
          </w:tcPr>
          <w:p w14:paraId="7264C1FD" w14:textId="77777777" w:rsidR="00277542" w:rsidRDefault="00000000">
            <w:pPr>
              <w:adjustRightInd w:val="0"/>
              <w:snapToGrid w:val="0"/>
              <w:rPr>
                <w:kern w:val="0"/>
                <w:szCs w:val="21"/>
              </w:rPr>
            </w:pPr>
            <w:r>
              <w:rPr>
                <w:rFonts w:hint="eastAsia"/>
                <w:kern w:val="0"/>
                <w:szCs w:val="21"/>
              </w:rPr>
              <w:t>A</w:t>
            </w:r>
            <w:r>
              <w:rPr>
                <w:kern w:val="0"/>
                <w:szCs w:val="21"/>
              </w:rPr>
              <w:t>CH512QFN64</w:t>
            </w:r>
          </w:p>
        </w:tc>
      </w:tr>
      <w:tr w:rsidR="00277542" w14:paraId="26D3D26E" w14:textId="77777777">
        <w:tc>
          <w:tcPr>
            <w:tcW w:w="1360" w:type="pct"/>
            <w:shd w:val="clear" w:color="auto" w:fill="auto"/>
            <w:vAlign w:val="center"/>
          </w:tcPr>
          <w:p w14:paraId="3A16410D" w14:textId="77777777" w:rsidR="00277542" w:rsidRDefault="00000000">
            <w:pPr>
              <w:adjustRightInd w:val="0"/>
              <w:snapToGrid w:val="0"/>
              <w:jc w:val="left"/>
              <w:rPr>
                <w:kern w:val="0"/>
                <w:szCs w:val="21"/>
              </w:rPr>
            </w:pPr>
            <w:r>
              <w:rPr>
                <w:rFonts w:hint="eastAsia"/>
                <w:kern w:val="0"/>
                <w:szCs w:val="21"/>
              </w:rPr>
              <w:t>U</w:t>
            </w:r>
            <w:r>
              <w:rPr>
                <w:kern w:val="0"/>
                <w:szCs w:val="21"/>
              </w:rPr>
              <w:t>SB HUB</w:t>
            </w:r>
          </w:p>
        </w:tc>
        <w:tc>
          <w:tcPr>
            <w:tcW w:w="3640" w:type="pct"/>
            <w:shd w:val="clear" w:color="auto" w:fill="auto"/>
            <w:vAlign w:val="center"/>
          </w:tcPr>
          <w:p w14:paraId="02CA52B6" w14:textId="77777777" w:rsidR="00277542" w:rsidRDefault="00000000">
            <w:pPr>
              <w:adjustRightInd w:val="0"/>
              <w:snapToGrid w:val="0"/>
              <w:rPr>
                <w:kern w:val="0"/>
                <w:szCs w:val="21"/>
              </w:rPr>
            </w:pPr>
            <w:r>
              <w:rPr>
                <w:rFonts w:hint="eastAsia"/>
                <w:kern w:val="0"/>
                <w:szCs w:val="21"/>
              </w:rPr>
              <w:t>Fe</w:t>
            </w:r>
            <w:r>
              <w:rPr>
                <w:kern w:val="0"/>
                <w:szCs w:val="21"/>
              </w:rPr>
              <w:t>1</w:t>
            </w:r>
            <w:r>
              <w:rPr>
                <w:rFonts w:hint="eastAsia"/>
                <w:kern w:val="0"/>
                <w:szCs w:val="21"/>
              </w:rPr>
              <w:t>.</w:t>
            </w:r>
            <w:r>
              <w:rPr>
                <w:kern w:val="0"/>
                <w:szCs w:val="21"/>
              </w:rPr>
              <w:t>1</w:t>
            </w:r>
            <w:r>
              <w:rPr>
                <w:rFonts w:hint="eastAsia"/>
                <w:kern w:val="0"/>
                <w:szCs w:val="21"/>
              </w:rPr>
              <w:t>s</w:t>
            </w:r>
          </w:p>
        </w:tc>
      </w:tr>
      <w:tr w:rsidR="00277542" w14:paraId="6FDF4E03" w14:textId="77777777">
        <w:tc>
          <w:tcPr>
            <w:tcW w:w="1360" w:type="pct"/>
            <w:shd w:val="clear" w:color="auto" w:fill="auto"/>
            <w:vAlign w:val="center"/>
          </w:tcPr>
          <w:p w14:paraId="273C964A" w14:textId="77777777" w:rsidR="00277542" w:rsidRDefault="00000000">
            <w:pPr>
              <w:adjustRightInd w:val="0"/>
              <w:snapToGrid w:val="0"/>
              <w:jc w:val="left"/>
              <w:rPr>
                <w:kern w:val="0"/>
                <w:szCs w:val="21"/>
              </w:rPr>
            </w:pPr>
            <w:r>
              <w:rPr>
                <w:kern w:val="0"/>
                <w:szCs w:val="21"/>
              </w:rPr>
              <w:t>F</w:t>
            </w:r>
            <w:r>
              <w:rPr>
                <w:rFonts w:hint="eastAsia"/>
                <w:kern w:val="0"/>
                <w:szCs w:val="21"/>
              </w:rPr>
              <w:t>ingerprint</w:t>
            </w:r>
            <w:r>
              <w:rPr>
                <w:kern w:val="0"/>
                <w:szCs w:val="21"/>
              </w:rPr>
              <w:t xml:space="preserve"> </w:t>
            </w:r>
            <w:r>
              <w:rPr>
                <w:rFonts w:hint="eastAsia"/>
                <w:kern w:val="0"/>
                <w:szCs w:val="21"/>
              </w:rPr>
              <w:t>sensor</w:t>
            </w:r>
          </w:p>
        </w:tc>
        <w:tc>
          <w:tcPr>
            <w:tcW w:w="3640" w:type="pct"/>
            <w:shd w:val="clear" w:color="auto" w:fill="auto"/>
            <w:vAlign w:val="center"/>
          </w:tcPr>
          <w:p w14:paraId="5A5E5492" w14:textId="77777777" w:rsidR="00277542" w:rsidRDefault="00000000">
            <w:pPr>
              <w:adjustRightInd w:val="0"/>
              <w:snapToGrid w:val="0"/>
              <w:rPr>
                <w:kern w:val="0"/>
                <w:szCs w:val="21"/>
              </w:rPr>
            </w:pPr>
            <w:r>
              <w:rPr>
                <w:kern w:val="0"/>
                <w:szCs w:val="21"/>
              </w:rPr>
              <w:t>CS9511</w:t>
            </w:r>
          </w:p>
        </w:tc>
      </w:tr>
      <w:tr w:rsidR="00277542" w14:paraId="685386F4" w14:textId="77777777">
        <w:tc>
          <w:tcPr>
            <w:tcW w:w="1360" w:type="pct"/>
            <w:shd w:val="clear" w:color="auto" w:fill="auto"/>
            <w:vAlign w:val="center"/>
          </w:tcPr>
          <w:p w14:paraId="64C0B549" w14:textId="77777777" w:rsidR="00277542" w:rsidRDefault="00000000">
            <w:pPr>
              <w:adjustRightInd w:val="0"/>
              <w:snapToGrid w:val="0"/>
              <w:jc w:val="left"/>
              <w:rPr>
                <w:kern w:val="0"/>
                <w:szCs w:val="21"/>
              </w:rPr>
            </w:pPr>
            <w:r>
              <w:rPr>
                <w:rFonts w:hint="eastAsia"/>
                <w:kern w:val="0"/>
                <w:szCs w:val="21"/>
              </w:rPr>
              <w:t>U</w:t>
            </w:r>
            <w:r>
              <w:rPr>
                <w:kern w:val="0"/>
                <w:szCs w:val="21"/>
              </w:rPr>
              <w:t xml:space="preserve">SB </w:t>
            </w:r>
            <w:r>
              <w:rPr>
                <w:rFonts w:hint="eastAsia"/>
                <w:kern w:val="0"/>
                <w:szCs w:val="21"/>
              </w:rPr>
              <w:t>Mouse</w:t>
            </w:r>
            <w:r>
              <w:rPr>
                <w:kern w:val="0"/>
                <w:szCs w:val="21"/>
              </w:rPr>
              <w:t xml:space="preserve"> </w:t>
            </w:r>
            <w:r>
              <w:rPr>
                <w:rFonts w:hint="eastAsia"/>
                <w:kern w:val="0"/>
                <w:szCs w:val="21"/>
              </w:rPr>
              <w:t>sensor</w:t>
            </w:r>
          </w:p>
        </w:tc>
        <w:tc>
          <w:tcPr>
            <w:tcW w:w="3640" w:type="pct"/>
            <w:shd w:val="clear" w:color="auto" w:fill="auto"/>
            <w:vAlign w:val="center"/>
          </w:tcPr>
          <w:p w14:paraId="4FF79673" w14:textId="77777777" w:rsidR="00277542" w:rsidRDefault="00000000">
            <w:pPr>
              <w:adjustRightInd w:val="0"/>
              <w:snapToGrid w:val="0"/>
              <w:rPr>
                <w:kern w:val="0"/>
                <w:szCs w:val="21"/>
              </w:rPr>
            </w:pPr>
            <w:r>
              <w:rPr>
                <w:rFonts w:hint="eastAsia"/>
                <w:kern w:val="0"/>
                <w:szCs w:val="21"/>
              </w:rPr>
              <w:t>O</w:t>
            </w:r>
            <w:r>
              <w:rPr>
                <w:kern w:val="0"/>
                <w:szCs w:val="21"/>
              </w:rPr>
              <w:t>M50E</w:t>
            </w:r>
          </w:p>
        </w:tc>
      </w:tr>
      <w:tr w:rsidR="00277542" w14:paraId="5FD53268" w14:textId="77777777">
        <w:tc>
          <w:tcPr>
            <w:tcW w:w="5000" w:type="pct"/>
            <w:gridSpan w:val="2"/>
            <w:shd w:val="clear" w:color="auto" w:fill="auto"/>
            <w:vAlign w:val="center"/>
          </w:tcPr>
          <w:p w14:paraId="676D1BED" w14:textId="77777777" w:rsidR="00277542" w:rsidRDefault="00000000">
            <w:pPr>
              <w:adjustRightInd w:val="0"/>
              <w:snapToGrid w:val="0"/>
              <w:jc w:val="center"/>
              <w:rPr>
                <w:kern w:val="0"/>
                <w:szCs w:val="21"/>
              </w:rPr>
            </w:pPr>
            <w:r>
              <w:rPr>
                <w:rFonts w:hint="eastAsia"/>
                <w:kern w:val="0"/>
                <w:szCs w:val="21"/>
              </w:rPr>
              <w:t>鼠标</w:t>
            </w:r>
          </w:p>
        </w:tc>
      </w:tr>
      <w:tr w:rsidR="00277542" w14:paraId="7B057B16" w14:textId="77777777">
        <w:tc>
          <w:tcPr>
            <w:tcW w:w="1360" w:type="pct"/>
            <w:shd w:val="clear" w:color="auto" w:fill="auto"/>
            <w:vAlign w:val="center"/>
          </w:tcPr>
          <w:p w14:paraId="10FB9B6C" w14:textId="77777777" w:rsidR="00277542" w:rsidRDefault="00000000">
            <w:pPr>
              <w:rPr>
                <w:rFonts w:ascii="宋体" w:hAnsi="宋体"/>
              </w:rPr>
            </w:pPr>
            <w:r>
              <w:rPr>
                <w:rFonts w:ascii="宋体" w:hAnsi="宋体" w:hint="eastAsia"/>
              </w:rPr>
              <w:t>鼠标类型</w:t>
            </w:r>
          </w:p>
        </w:tc>
        <w:tc>
          <w:tcPr>
            <w:tcW w:w="3640" w:type="pct"/>
            <w:shd w:val="clear" w:color="auto" w:fill="auto"/>
            <w:vAlign w:val="center"/>
          </w:tcPr>
          <w:p w14:paraId="1F863755" w14:textId="77777777" w:rsidR="00277542" w:rsidRDefault="00000000">
            <w:pPr>
              <w:adjustRightInd w:val="0"/>
              <w:snapToGrid w:val="0"/>
              <w:rPr>
                <w:kern w:val="0"/>
                <w:szCs w:val="21"/>
              </w:rPr>
            </w:pPr>
            <w:r>
              <w:rPr>
                <w:rFonts w:hint="eastAsia"/>
                <w:kern w:val="0"/>
                <w:szCs w:val="21"/>
              </w:rPr>
              <w:t>有线鼠标</w:t>
            </w:r>
          </w:p>
        </w:tc>
      </w:tr>
      <w:tr w:rsidR="00277542" w14:paraId="6DC236F5" w14:textId="77777777">
        <w:tc>
          <w:tcPr>
            <w:tcW w:w="1360" w:type="pct"/>
            <w:shd w:val="clear" w:color="auto" w:fill="auto"/>
            <w:vAlign w:val="center"/>
          </w:tcPr>
          <w:p w14:paraId="1C4FF893" w14:textId="77777777" w:rsidR="00277542" w:rsidRDefault="00000000">
            <w:pPr>
              <w:rPr>
                <w:rFonts w:ascii="宋体" w:hAnsi="宋体"/>
              </w:rPr>
            </w:pPr>
            <w:r>
              <w:rPr>
                <w:rFonts w:ascii="宋体" w:hAnsi="宋体" w:hint="eastAsia"/>
              </w:rPr>
              <w:t>人体工学</w:t>
            </w:r>
          </w:p>
        </w:tc>
        <w:tc>
          <w:tcPr>
            <w:tcW w:w="3640" w:type="pct"/>
            <w:shd w:val="clear" w:color="auto" w:fill="auto"/>
            <w:vAlign w:val="center"/>
          </w:tcPr>
          <w:p w14:paraId="42FFE35D" w14:textId="77777777" w:rsidR="00277542" w:rsidRDefault="00000000">
            <w:pPr>
              <w:adjustRightInd w:val="0"/>
              <w:snapToGrid w:val="0"/>
              <w:rPr>
                <w:kern w:val="0"/>
                <w:szCs w:val="21"/>
              </w:rPr>
            </w:pPr>
            <w:r>
              <w:rPr>
                <w:rFonts w:hint="eastAsia"/>
                <w:kern w:val="0"/>
                <w:szCs w:val="21"/>
              </w:rPr>
              <w:t>左右手对称设计</w:t>
            </w:r>
          </w:p>
        </w:tc>
      </w:tr>
      <w:tr w:rsidR="00277542" w14:paraId="57E3F470" w14:textId="77777777">
        <w:tc>
          <w:tcPr>
            <w:tcW w:w="1360" w:type="pct"/>
            <w:shd w:val="clear" w:color="auto" w:fill="auto"/>
            <w:vAlign w:val="center"/>
          </w:tcPr>
          <w:p w14:paraId="4EC33C7B" w14:textId="77777777" w:rsidR="00277542" w:rsidRDefault="00000000">
            <w:r>
              <w:rPr>
                <w:rFonts w:hint="eastAsia"/>
              </w:rPr>
              <w:t>按键个数</w:t>
            </w:r>
          </w:p>
        </w:tc>
        <w:tc>
          <w:tcPr>
            <w:tcW w:w="3640" w:type="pct"/>
            <w:shd w:val="clear" w:color="auto" w:fill="auto"/>
            <w:vAlign w:val="center"/>
          </w:tcPr>
          <w:p w14:paraId="32F40EAE" w14:textId="77777777" w:rsidR="00277542" w:rsidRDefault="00000000">
            <w:pPr>
              <w:adjustRightInd w:val="0"/>
              <w:snapToGrid w:val="0"/>
              <w:rPr>
                <w:kern w:val="0"/>
                <w:szCs w:val="21"/>
              </w:rPr>
            </w:pPr>
            <w:r>
              <w:rPr>
                <w:rFonts w:hint="eastAsia"/>
                <w:kern w:val="0"/>
                <w:szCs w:val="21"/>
              </w:rPr>
              <w:t>3</w:t>
            </w:r>
            <w:r>
              <w:rPr>
                <w:rFonts w:hint="eastAsia"/>
                <w:kern w:val="0"/>
                <w:szCs w:val="21"/>
              </w:rPr>
              <w:t>键（左键，右键，中键）</w:t>
            </w:r>
          </w:p>
        </w:tc>
      </w:tr>
      <w:tr w:rsidR="00277542" w14:paraId="4C995B50" w14:textId="77777777">
        <w:tc>
          <w:tcPr>
            <w:tcW w:w="1360" w:type="pct"/>
            <w:shd w:val="clear" w:color="auto" w:fill="auto"/>
            <w:vAlign w:val="center"/>
          </w:tcPr>
          <w:p w14:paraId="5F25549D" w14:textId="77777777" w:rsidR="00277542" w:rsidRDefault="00000000">
            <w:pPr>
              <w:adjustRightInd w:val="0"/>
              <w:snapToGrid w:val="0"/>
              <w:jc w:val="left"/>
              <w:rPr>
                <w:kern w:val="0"/>
                <w:szCs w:val="21"/>
              </w:rPr>
            </w:pPr>
            <w:r>
              <w:rPr>
                <w:kern w:val="0"/>
                <w:szCs w:val="21"/>
              </w:rPr>
              <w:t>DPI</w:t>
            </w:r>
          </w:p>
        </w:tc>
        <w:tc>
          <w:tcPr>
            <w:tcW w:w="3640" w:type="pct"/>
            <w:shd w:val="clear" w:color="auto" w:fill="auto"/>
            <w:vAlign w:val="center"/>
          </w:tcPr>
          <w:p w14:paraId="362BE267" w14:textId="77777777" w:rsidR="00277542" w:rsidRDefault="00000000">
            <w:pPr>
              <w:adjustRightInd w:val="0"/>
              <w:snapToGrid w:val="0"/>
              <w:rPr>
                <w:kern w:val="0"/>
                <w:szCs w:val="21"/>
              </w:rPr>
            </w:pPr>
            <w:r>
              <w:rPr>
                <w:rFonts w:hint="eastAsia"/>
                <w:kern w:val="0"/>
                <w:szCs w:val="21"/>
              </w:rPr>
              <w:t>（支持</w:t>
            </w:r>
            <w:r>
              <w:rPr>
                <w:rFonts w:hint="eastAsia"/>
                <w:kern w:val="0"/>
                <w:szCs w:val="21"/>
              </w:rPr>
              <w:t>1</w:t>
            </w:r>
            <w:r>
              <w:rPr>
                <w:kern w:val="0"/>
                <w:szCs w:val="21"/>
              </w:rPr>
              <w:t>0</w:t>
            </w:r>
            <w:r>
              <w:rPr>
                <w:rFonts w:hint="eastAsia"/>
                <w:kern w:val="0"/>
                <w:szCs w:val="21"/>
              </w:rPr>
              <w:t>00/1200</w:t>
            </w:r>
            <w:r>
              <w:rPr>
                <w:rFonts w:hint="eastAsia"/>
                <w:kern w:val="0"/>
                <w:szCs w:val="21"/>
              </w:rPr>
              <w:t>）</w:t>
            </w:r>
          </w:p>
        </w:tc>
      </w:tr>
      <w:tr w:rsidR="00277542" w14:paraId="34848666" w14:textId="77777777">
        <w:tc>
          <w:tcPr>
            <w:tcW w:w="1360" w:type="pct"/>
            <w:shd w:val="clear" w:color="auto" w:fill="auto"/>
            <w:vAlign w:val="center"/>
          </w:tcPr>
          <w:p w14:paraId="3250FA5C" w14:textId="77777777" w:rsidR="00277542" w:rsidRDefault="00000000">
            <w:pPr>
              <w:adjustRightInd w:val="0"/>
              <w:snapToGrid w:val="0"/>
              <w:jc w:val="left"/>
              <w:rPr>
                <w:kern w:val="0"/>
                <w:szCs w:val="21"/>
              </w:rPr>
            </w:pPr>
            <w:r>
              <w:rPr>
                <w:rFonts w:hint="eastAsia"/>
                <w:kern w:val="0"/>
                <w:szCs w:val="21"/>
              </w:rPr>
              <w:t>回报率</w:t>
            </w:r>
          </w:p>
        </w:tc>
        <w:tc>
          <w:tcPr>
            <w:tcW w:w="3640" w:type="pct"/>
            <w:shd w:val="clear" w:color="auto" w:fill="auto"/>
            <w:vAlign w:val="center"/>
          </w:tcPr>
          <w:p w14:paraId="67A15D48" w14:textId="77777777" w:rsidR="00277542" w:rsidRDefault="00000000">
            <w:pPr>
              <w:adjustRightInd w:val="0"/>
              <w:snapToGrid w:val="0"/>
              <w:rPr>
                <w:kern w:val="0"/>
                <w:szCs w:val="21"/>
              </w:rPr>
            </w:pPr>
            <w:r>
              <w:rPr>
                <w:rFonts w:hint="eastAsia"/>
                <w:kern w:val="0"/>
                <w:szCs w:val="21"/>
              </w:rPr>
              <w:t>1/</w:t>
            </w:r>
            <w:r>
              <w:rPr>
                <w:kern w:val="0"/>
                <w:szCs w:val="21"/>
              </w:rPr>
              <w:t>125</w:t>
            </w:r>
            <w:r>
              <w:rPr>
                <w:rFonts w:hint="eastAsia"/>
                <w:kern w:val="0"/>
                <w:szCs w:val="21"/>
              </w:rPr>
              <w:t>秒</w:t>
            </w:r>
          </w:p>
        </w:tc>
      </w:tr>
      <w:tr w:rsidR="00277542" w14:paraId="7A25C951" w14:textId="77777777">
        <w:tc>
          <w:tcPr>
            <w:tcW w:w="1360" w:type="pct"/>
            <w:shd w:val="clear" w:color="auto" w:fill="auto"/>
            <w:vAlign w:val="center"/>
          </w:tcPr>
          <w:p w14:paraId="5B24B877" w14:textId="77777777" w:rsidR="00277542" w:rsidRDefault="00000000">
            <w:pPr>
              <w:adjustRightInd w:val="0"/>
              <w:snapToGrid w:val="0"/>
              <w:jc w:val="left"/>
              <w:rPr>
                <w:kern w:val="0"/>
                <w:szCs w:val="21"/>
              </w:rPr>
            </w:pPr>
            <w:r>
              <w:rPr>
                <w:rFonts w:hint="eastAsia"/>
                <w:kern w:val="0"/>
                <w:szCs w:val="21"/>
              </w:rPr>
              <w:t>产品定位</w:t>
            </w:r>
          </w:p>
        </w:tc>
        <w:tc>
          <w:tcPr>
            <w:tcW w:w="3640" w:type="pct"/>
            <w:shd w:val="clear" w:color="auto" w:fill="auto"/>
            <w:vAlign w:val="center"/>
          </w:tcPr>
          <w:p w14:paraId="2AC59D06" w14:textId="77777777" w:rsidR="00277542" w:rsidRDefault="00000000">
            <w:pPr>
              <w:adjustRightInd w:val="0"/>
              <w:snapToGrid w:val="0"/>
              <w:rPr>
                <w:kern w:val="0"/>
                <w:szCs w:val="21"/>
              </w:rPr>
            </w:pPr>
            <w:r>
              <w:rPr>
                <w:rFonts w:hint="eastAsia"/>
                <w:kern w:val="0"/>
                <w:szCs w:val="21"/>
              </w:rPr>
              <w:t>办公商务</w:t>
            </w:r>
            <w:r>
              <w:rPr>
                <w:rFonts w:hint="eastAsia"/>
                <w:kern w:val="0"/>
                <w:szCs w:val="21"/>
              </w:rPr>
              <w:t>/</w:t>
            </w:r>
            <w:r>
              <w:rPr>
                <w:rFonts w:hint="eastAsia"/>
                <w:kern w:val="0"/>
                <w:szCs w:val="21"/>
              </w:rPr>
              <w:t>个性时尚</w:t>
            </w:r>
          </w:p>
        </w:tc>
      </w:tr>
      <w:tr w:rsidR="00277542" w14:paraId="6FBCBA82" w14:textId="77777777">
        <w:tc>
          <w:tcPr>
            <w:tcW w:w="5000" w:type="pct"/>
            <w:gridSpan w:val="2"/>
            <w:shd w:val="clear" w:color="auto" w:fill="auto"/>
            <w:vAlign w:val="center"/>
          </w:tcPr>
          <w:p w14:paraId="16A915F9" w14:textId="77777777" w:rsidR="00277542" w:rsidRDefault="00000000">
            <w:pPr>
              <w:adjustRightInd w:val="0"/>
              <w:snapToGrid w:val="0"/>
              <w:jc w:val="center"/>
              <w:rPr>
                <w:kern w:val="0"/>
                <w:szCs w:val="21"/>
              </w:rPr>
            </w:pPr>
            <w:r>
              <w:rPr>
                <w:rFonts w:hint="eastAsia"/>
                <w:kern w:val="0"/>
                <w:szCs w:val="21"/>
              </w:rPr>
              <w:t>指纹</w:t>
            </w:r>
          </w:p>
        </w:tc>
      </w:tr>
      <w:tr w:rsidR="00277542" w14:paraId="40942668" w14:textId="77777777">
        <w:tc>
          <w:tcPr>
            <w:tcW w:w="1360" w:type="pct"/>
            <w:shd w:val="clear" w:color="auto" w:fill="auto"/>
            <w:vAlign w:val="center"/>
          </w:tcPr>
          <w:p w14:paraId="364C1140" w14:textId="77777777" w:rsidR="00277542" w:rsidRDefault="00000000">
            <w:pPr>
              <w:adjustRightInd w:val="0"/>
              <w:snapToGrid w:val="0"/>
              <w:jc w:val="left"/>
              <w:rPr>
                <w:kern w:val="0"/>
                <w:szCs w:val="21"/>
              </w:rPr>
            </w:pPr>
            <w:r>
              <w:rPr>
                <w:rFonts w:hint="eastAsia"/>
                <w:kern w:val="0"/>
                <w:szCs w:val="21"/>
              </w:rPr>
              <w:t>指纹尺寸</w:t>
            </w:r>
          </w:p>
        </w:tc>
        <w:tc>
          <w:tcPr>
            <w:tcW w:w="3640" w:type="pct"/>
            <w:shd w:val="clear" w:color="auto" w:fill="auto"/>
            <w:vAlign w:val="center"/>
          </w:tcPr>
          <w:p w14:paraId="1F3EA030" w14:textId="77777777" w:rsidR="00277542" w:rsidRDefault="00000000">
            <w:pPr>
              <w:adjustRightInd w:val="0"/>
              <w:snapToGrid w:val="0"/>
              <w:rPr>
                <w:kern w:val="0"/>
                <w:szCs w:val="21"/>
              </w:rPr>
            </w:pPr>
            <w:r>
              <w:rPr>
                <w:rFonts w:hint="eastAsia"/>
                <w:kern w:val="0"/>
                <w:szCs w:val="21"/>
              </w:rPr>
              <w:t>9</w:t>
            </w:r>
            <w:r>
              <w:rPr>
                <w:kern w:val="0"/>
                <w:szCs w:val="21"/>
              </w:rPr>
              <w:t xml:space="preserve">6X96 </w:t>
            </w:r>
            <w:r>
              <w:rPr>
                <w:rFonts w:hint="eastAsia"/>
                <w:kern w:val="0"/>
                <w:szCs w:val="21"/>
              </w:rPr>
              <w:t>pix</w:t>
            </w:r>
          </w:p>
        </w:tc>
      </w:tr>
      <w:tr w:rsidR="00277542" w14:paraId="04062ED0" w14:textId="77777777">
        <w:tc>
          <w:tcPr>
            <w:tcW w:w="1360" w:type="pct"/>
            <w:shd w:val="clear" w:color="auto" w:fill="auto"/>
            <w:vAlign w:val="center"/>
          </w:tcPr>
          <w:p w14:paraId="0E923CE0" w14:textId="77777777" w:rsidR="00277542" w:rsidRDefault="00000000">
            <w:pPr>
              <w:adjustRightInd w:val="0"/>
              <w:snapToGrid w:val="0"/>
              <w:jc w:val="left"/>
              <w:rPr>
                <w:kern w:val="0"/>
                <w:szCs w:val="21"/>
              </w:rPr>
            </w:pPr>
            <w:r>
              <w:rPr>
                <w:rFonts w:hint="eastAsia"/>
                <w:kern w:val="0"/>
                <w:szCs w:val="21"/>
              </w:rPr>
              <w:t>指纹数量</w:t>
            </w:r>
          </w:p>
        </w:tc>
        <w:tc>
          <w:tcPr>
            <w:tcW w:w="3640" w:type="pct"/>
            <w:shd w:val="clear" w:color="auto" w:fill="auto"/>
            <w:vAlign w:val="center"/>
          </w:tcPr>
          <w:p w14:paraId="1B360FBB" w14:textId="77777777" w:rsidR="00277542" w:rsidRDefault="00000000">
            <w:pPr>
              <w:adjustRightInd w:val="0"/>
              <w:snapToGrid w:val="0"/>
              <w:rPr>
                <w:kern w:val="0"/>
                <w:szCs w:val="21"/>
              </w:rPr>
            </w:pPr>
            <w:r>
              <w:rPr>
                <w:kern w:val="0"/>
                <w:szCs w:val="21"/>
              </w:rPr>
              <w:t>4</w:t>
            </w:r>
            <w:r>
              <w:rPr>
                <w:rFonts w:hint="eastAsia"/>
                <w:kern w:val="0"/>
                <w:szCs w:val="21"/>
              </w:rPr>
              <w:t>枚</w:t>
            </w:r>
          </w:p>
        </w:tc>
      </w:tr>
      <w:tr w:rsidR="00277542" w14:paraId="2D132837" w14:textId="77777777">
        <w:tc>
          <w:tcPr>
            <w:tcW w:w="1360" w:type="pct"/>
            <w:shd w:val="clear" w:color="auto" w:fill="auto"/>
            <w:vAlign w:val="center"/>
          </w:tcPr>
          <w:p w14:paraId="7C3E85AD" w14:textId="77777777" w:rsidR="00277542" w:rsidRDefault="00000000">
            <w:pPr>
              <w:adjustRightInd w:val="0"/>
              <w:snapToGrid w:val="0"/>
              <w:jc w:val="left"/>
              <w:rPr>
                <w:kern w:val="0"/>
                <w:szCs w:val="21"/>
              </w:rPr>
            </w:pPr>
            <w:r>
              <w:rPr>
                <w:rFonts w:hint="eastAsia"/>
                <w:kern w:val="0"/>
                <w:szCs w:val="21"/>
              </w:rPr>
              <w:t>拒假率</w:t>
            </w:r>
            <w:r>
              <w:rPr>
                <w:rFonts w:hint="eastAsia"/>
                <w:kern w:val="0"/>
                <w:szCs w:val="21"/>
              </w:rPr>
              <w:t>(</w:t>
            </w:r>
            <w:r>
              <w:rPr>
                <w:kern w:val="0"/>
                <w:szCs w:val="21"/>
              </w:rPr>
              <w:t>FAR)</w:t>
            </w:r>
          </w:p>
        </w:tc>
        <w:tc>
          <w:tcPr>
            <w:tcW w:w="3640" w:type="pct"/>
            <w:shd w:val="clear" w:color="auto" w:fill="auto"/>
            <w:vAlign w:val="center"/>
          </w:tcPr>
          <w:p w14:paraId="059B2CD2" w14:textId="77777777" w:rsidR="00277542" w:rsidRDefault="00000000">
            <w:pPr>
              <w:adjustRightInd w:val="0"/>
              <w:snapToGrid w:val="0"/>
              <w:rPr>
                <w:kern w:val="0"/>
                <w:szCs w:val="21"/>
              </w:rPr>
            </w:pPr>
            <w:r>
              <w:rPr>
                <w:rFonts w:hint="eastAsia"/>
                <w:kern w:val="0"/>
                <w:szCs w:val="21"/>
              </w:rPr>
              <w:t>≤</w:t>
            </w:r>
            <w:r>
              <w:rPr>
                <w:rFonts w:hint="eastAsia"/>
                <w:kern w:val="0"/>
                <w:szCs w:val="21"/>
              </w:rPr>
              <w:t>1</w:t>
            </w:r>
            <w:r>
              <w:rPr>
                <w:kern w:val="0"/>
                <w:szCs w:val="21"/>
              </w:rPr>
              <w:t>/50000(0.0002%)</w:t>
            </w:r>
          </w:p>
        </w:tc>
      </w:tr>
      <w:tr w:rsidR="00277542" w14:paraId="38F403A5" w14:textId="77777777">
        <w:tc>
          <w:tcPr>
            <w:tcW w:w="1360" w:type="pct"/>
            <w:shd w:val="clear" w:color="auto" w:fill="auto"/>
            <w:vAlign w:val="center"/>
          </w:tcPr>
          <w:p w14:paraId="52FA9B19" w14:textId="77777777" w:rsidR="00277542" w:rsidRDefault="00000000">
            <w:pPr>
              <w:adjustRightInd w:val="0"/>
              <w:snapToGrid w:val="0"/>
              <w:jc w:val="left"/>
              <w:rPr>
                <w:kern w:val="0"/>
                <w:szCs w:val="21"/>
              </w:rPr>
            </w:pPr>
            <w:r>
              <w:rPr>
                <w:rFonts w:hint="eastAsia"/>
                <w:kern w:val="0"/>
                <w:szCs w:val="21"/>
              </w:rPr>
              <w:t>拒真率</w:t>
            </w:r>
            <w:r>
              <w:rPr>
                <w:rFonts w:hint="eastAsia"/>
                <w:kern w:val="0"/>
                <w:szCs w:val="21"/>
              </w:rPr>
              <w:t>(</w:t>
            </w:r>
            <w:r>
              <w:rPr>
                <w:kern w:val="0"/>
                <w:szCs w:val="21"/>
              </w:rPr>
              <w:t>FRR)</w:t>
            </w:r>
          </w:p>
        </w:tc>
        <w:tc>
          <w:tcPr>
            <w:tcW w:w="3640" w:type="pct"/>
            <w:shd w:val="clear" w:color="auto" w:fill="auto"/>
            <w:vAlign w:val="center"/>
          </w:tcPr>
          <w:p w14:paraId="731CF51B" w14:textId="77777777" w:rsidR="00277542" w:rsidRDefault="00000000">
            <w:pPr>
              <w:adjustRightInd w:val="0"/>
              <w:snapToGrid w:val="0"/>
              <w:rPr>
                <w:kern w:val="0"/>
                <w:szCs w:val="21"/>
              </w:rPr>
            </w:pPr>
            <w:r>
              <w:rPr>
                <w:rFonts w:hint="eastAsia"/>
                <w:kern w:val="0"/>
                <w:szCs w:val="21"/>
              </w:rPr>
              <w:t>≤</w:t>
            </w:r>
            <w:r>
              <w:rPr>
                <w:rFonts w:hint="eastAsia"/>
                <w:kern w:val="0"/>
                <w:szCs w:val="21"/>
              </w:rPr>
              <w:t>1</w:t>
            </w:r>
            <w:r>
              <w:rPr>
                <w:kern w:val="0"/>
                <w:szCs w:val="21"/>
              </w:rPr>
              <w:t>.26%</w:t>
            </w:r>
          </w:p>
        </w:tc>
      </w:tr>
      <w:tr w:rsidR="00277542" w14:paraId="26EF06A4" w14:textId="77777777">
        <w:tc>
          <w:tcPr>
            <w:tcW w:w="5000" w:type="pct"/>
            <w:gridSpan w:val="2"/>
            <w:shd w:val="clear" w:color="auto" w:fill="auto"/>
            <w:vAlign w:val="center"/>
          </w:tcPr>
          <w:p w14:paraId="043CAE15" w14:textId="77777777" w:rsidR="00277542" w:rsidRDefault="00000000">
            <w:pPr>
              <w:adjustRightInd w:val="0"/>
              <w:snapToGrid w:val="0"/>
              <w:jc w:val="center"/>
              <w:rPr>
                <w:kern w:val="0"/>
                <w:szCs w:val="21"/>
              </w:rPr>
            </w:pPr>
            <w:r>
              <w:rPr>
                <w:rFonts w:hint="eastAsia"/>
                <w:kern w:val="0"/>
                <w:szCs w:val="21"/>
              </w:rPr>
              <w:t>密码运算</w:t>
            </w:r>
          </w:p>
        </w:tc>
      </w:tr>
      <w:tr w:rsidR="00277542" w14:paraId="1F373838" w14:textId="77777777">
        <w:tc>
          <w:tcPr>
            <w:tcW w:w="1360" w:type="pct"/>
            <w:shd w:val="clear" w:color="auto" w:fill="auto"/>
            <w:vAlign w:val="center"/>
          </w:tcPr>
          <w:p w14:paraId="3ADE7F18" w14:textId="77777777" w:rsidR="00277542" w:rsidRDefault="00000000">
            <w:pPr>
              <w:adjustRightInd w:val="0"/>
              <w:snapToGrid w:val="0"/>
              <w:jc w:val="left"/>
              <w:rPr>
                <w:kern w:val="0"/>
                <w:szCs w:val="21"/>
              </w:rPr>
            </w:pPr>
            <w:r>
              <w:rPr>
                <w:rFonts w:hint="eastAsia"/>
                <w:kern w:val="0"/>
                <w:szCs w:val="21"/>
              </w:rPr>
              <w:t>支持算法</w:t>
            </w:r>
          </w:p>
        </w:tc>
        <w:tc>
          <w:tcPr>
            <w:tcW w:w="3640" w:type="pct"/>
            <w:shd w:val="clear" w:color="auto" w:fill="auto"/>
            <w:vAlign w:val="center"/>
          </w:tcPr>
          <w:p w14:paraId="04BE9A6F" w14:textId="77777777" w:rsidR="00277542" w:rsidRDefault="00000000">
            <w:pPr>
              <w:adjustRightInd w:val="0"/>
              <w:snapToGrid w:val="0"/>
              <w:rPr>
                <w:kern w:val="0"/>
                <w:szCs w:val="21"/>
              </w:rPr>
            </w:pPr>
            <w:r>
              <w:rPr>
                <w:kern w:val="0"/>
                <w:szCs w:val="21"/>
              </w:rPr>
              <w:t>SM1/SM2/SM3/SM4/RSA2048/ECC256/AES128/TDES/HMAC</w:t>
            </w:r>
          </w:p>
        </w:tc>
      </w:tr>
      <w:tr w:rsidR="00277542" w14:paraId="3E4FA06E" w14:textId="77777777">
        <w:tc>
          <w:tcPr>
            <w:tcW w:w="1360" w:type="pct"/>
            <w:shd w:val="clear" w:color="auto" w:fill="auto"/>
            <w:vAlign w:val="center"/>
          </w:tcPr>
          <w:p w14:paraId="2474700C" w14:textId="77777777" w:rsidR="00277542" w:rsidRDefault="00000000">
            <w:pPr>
              <w:adjustRightInd w:val="0"/>
              <w:snapToGrid w:val="0"/>
              <w:jc w:val="left"/>
              <w:rPr>
                <w:kern w:val="0"/>
                <w:szCs w:val="21"/>
              </w:rPr>
            </w:pPr>
            <w:r>
              <w:rPr>
                <w:rFonts w:hint="eastAsia"/>
                <w:kern w:val="0"/>
                <w:szCs w:val="21"/>
              </w:rPr>
              <w:t>支持应用个数</w:t>
            </w:r>
          </w:p>
        </w:tc>
        <w:tc>
          <w:tcPr>
            <w:tcW w:w="3640" w:type="pct"/>
            <w:shd w:val="clear" w:color="auto" w:fill="auto"/>
            <w:vAlign w:val="center"/>
          </w:tcPr>
          <w:p w14:paraId="21FB3C93" w14:textId="77777777" w:rsidR="00277542" w:rsidRDefault="00000000">
            <w:pPr>
              <w:adjustRightInd w:val="0"/>
              <w:snapToGrid w:val="0"/>
              <w:rPr>
                <w:kern w:val="0"/>
                <w:szCs w:val="21"/>
              </w:rPr>
            </w:pPr>
            <w:r>
              <w:rPr>
                <w:rFonts w:hint="eastAsia"/>
                <w:kern w:val="0"/>
                <w:szCs w:val="21"/>
              </w:rPr>
              <w:t>4</w:t>
            </w:r>
          </w:p>
        </w:tc>
      </w:tr>
      <w:tr w:rsidR="00277542" w14:paraId="4B347B23" w14:textId="77777777">
        <w:tc>
          <w:tcPr>
            <w:tcW w:w="1360" w:type="pct"/>
            <w:shd w:val="clear" w:color="auto" w:fill="auto"/>
            <w:vAlign w:val="center"/>
          </w:tcPr>
          <w:p w14:paraId="0FCA6B50" w14:textId="77777777" w:rsidR="00277542" w:rsidRDefault="00000000">
            <w:pPr>
              <w:adjustRightInd w:val="0"/>
              <w:snapToGrid w:val="0"/>
              <w:jc w:val="left"/>
              <w:rPr>
                <w:kern w:val="0"/>
                <w:szCs w:val="21"/>
              </w:rPr>
            </w:pPr>
            <w:r>
              <w:rPr>
                <w:rFonts w:hint="eastAsia"/>
                <w:kern w:val="0"/>
                <w:szCs w:val="21"/>
              </w:rPr>
              <w:t>支持</w:t>
            </w:r>
            <w:r>
              <w:rPr>
                <w:rFonts w:hint="eastAsia"/>
                <w:kern w:val="0"/>
                <w:szCs w:val="21"/>
              </w:rPr>
              <w:t>P</w:t>
            </w:r>
            <w:r>
              <w:rPr>
                <w:kern w:val="0"/>
                <w:szCs w:val="21"/>
              </w:rPr>
              <w:t>KI</w:t>
            </w:r>
            <w:r>
              <w:rPr>
                <w:rFonts w:hint="eastAsia"/>
                <w:kern w:val="0"/>
                <w:szCs w:val="21"/>
              </w:rPr>
              <w:t>证书</w:t>
            </w:r>
          </w:p>
        </w:tc>
        <w:tc>
          <w:tcPr>
            <w:tcW w:w="3640" w:type="pct"/>
            <w:shd w:val="clear" w:color="auto" w:fill="auto"/>
            <w:vAlign w:val="center"/>
          </w:tcPr>
          <w:p w14:paraId="63839D40" w14:textId="77777777" w:rsidR="00277542" w:rsidRDefault="00000000">
            <w:pPr>
              <w:adjustRightInd w:val="0"/>
              <w:snapToGrid w:val="0"/>
              <w:rPr>
                <w:kern w:val="0"/>
                <w:szCs w:val="21"/>
              </w:rPr>
            </w:pPr>
            <w:r>
              <w:rPr>
                <w:rFonts w:hint="eastAsia"/>
                <w:kern w:val="0"/>
                <w:szCs w:val="21"/>
              </w:rPr>
              <w:t>8</w:t>
            </w:r>
          </w:p>
        </w:tc>
      </w:tr>
      <w:tr w:rsidR="00277542" w14:paraId="30B6F8E4" w14:textId="77777777">
        <w:tc>
          <w:tcPr>
            <w:tcW w:w="1360" w:type="pct"/>
            <w:shd w:val="clear" w:color="auto" w:fill="auto"/>
            <w:vAlign w:val="center"/>
          </w:tcPr>
          <w:p w14:paraId="3764D438" w14:textId="77777777" w:rsidR="00277542" w:rsidRDefault="00000000">
            <w:pPr>
              <w:adjustRightInd w:val="0"/>
              <w:snapToGrid w:val="0"/>
              <w:jc w:val="left"/>
              <w:rPr>
                <w:kern w:val="0"/>
                <w:szCs w:val="21"/>
              </w:rPr>
            </w:pPr>
            <w:r>
              <w:rPr>
                <w:rFonts w:hint="eastAsia"/>
                <w:kern w:val="0"/>
                <w:szCs w:val="21"/>
              </w:rPr>
              <w:t>支持口令存储</w:t>
            </w:r>
          </w:p>
        </w:tc>
        <w:tc>
          <w:tcPr>
            <w:tcW w:w="3640" w:type="pct"/>
            <w:shd w:val="clear" w:color="auto" w:fill="auto"/>
            <w:vAlign w:val="center"/>
          </w:tcPr>
          <w:p w14:paraId="322E2E67" w14:textId="77777777" w:rsidR="00277542" w:rsidRDefault="00000000">
            <w:pPr>
              <w:adjustRightInd w:val="0"/>
              <w:snapToGrid w:val="0"/>
              <w:rPr>
                <w:kern w:val="0"/>
                <w:szCs w:val="21"/>
              </w:rPr>
            </w:pPr>
            <w:r>
              <w:rPr>
                <w:kern w:val="0"/>
                <w:szCs w:val="21"/>
              </w:rPr>
              <w:t>128</w:t>
            </w:r>
            <w:r>
              <w:rPr>
                <w:rFonts w:hint="eastAsia"/>
                <w:kern w:val="0"/>
                <w:szCs w:val="21"/>
              </w:rPr>
              <w:t>个</w:t>
            </w:r>
          </w:p>
        </w:tc>
      </w:tr>
      <w:tr w:rsidR="00277542" w14:paraId="243B26A8" w14:textId="77777777">
        <w:tc>
          <w:tcPr>
            <w:tcW w:w="1360" w:type="pct"/>
            <w:shd w:val="clear" w:color="auto" w:fill="auto"/>
            <w:vAlign w:val="center"/>
          </w:tcPr>
          <w:p w14:paraId="767703A3" w14:textId="77777777" w:rsidR="00277542" w:rsidRDefault="00000000">
            <w:pPr>
              <w:adjustRightInd w:val="0"/>
              <w:snapToGrid w:val="0"/>
              <w:jc w:val="left"/>
              <w:rPr>
                <w:kern w:val="0"/>
                <w:szCs w:val="21"/>
              </w:rPr>
            </w:pPr>
            <w:r>
              <w:rPr>
                <w:rFonts w:hint="eastAsia"/>
                <w:kern w:val="0"/>
                <w:szCs w:val="21"/>
              </w:rPr>
              <w:t>S</w:t>
            </w:r>
            <w:r>
              <w:rPr>
                <w:kern w:val="0"/>
                <w:szCs w:val="21"/>
              </w:rPr>
              <w:t>M2</w:t>
            </w:r>
            <w:r>
              <w:rPr>
                <w:rFonts w:hint="eastAsia"/>
                <w:kern w:val="0"/>
                <w:szCs w:val="21"/>
              </w:rPr>
              <w:t>产生秘钥对速率</w:t>
            </w:r>
          </w:p>
        </w:tc>
        <w:tc>
          <w:tcPr>
            <w:tcW w:w="3640" w:type="pct"/>
            <w:shd w:val="clear" w:color="auto" w:fill="auto"/>
            <w:vAlign w:val="center"/>
          </w:tcPr>
          <w:p w14:paraId="4ED388FD" w14:textId="77777777" w:rsidR="00277542" w:rsidRDefault="00000000">
            <w:pPr>
              <w:adjustRightInd w:val="0"/>
              <w:snapToGrid w:val="0"/>
              <w:rPr>
                <w:kern w:val="0"/>
                <w:szCs w:val="21"/>
              </w:rPr>
            </w:pPr>
            <w:r>
              <w:rPr>
                <w:rFonts w:hint="eastAsia"/>
                <w:kern w:val="0"/>
                <w:szCs w:val="21"/>
              </w:rPr>
              <w:t>&gt;</w:t>
            </w:r>
            <w:r>
              <w:rPr>
                <w:kern w:val="0"/>
                <w:szCs w:val="21"/>
              </w:rPr>
              <w:t>100</w:t>
            </w:r>
            <w:r>
              <w:rPr>
                <w:rFonts w:hint="eastAsia"/>
                <w:kern w:val="0"/>
                <w:szCs w:val="21"/>
              </w:rPr>
              <w:t>次</w:t>
            </w:r>
            <w:r>
              <w:rPr>
                <w:rFonts w:hint="eastAsia"/>
                <w:kern w:val="0"/>
                <w:szCs w:val="21"/>
              </w:rPr>
              <w:t>/</w:t>
            </w:r>
            <w:r>
              <w:rPr>
                <w:rFonts w:hint="eastAsia"/>
                <w:kern w:val="0"/>
                <w:szCs w:val="21"/>
              </w:rPr>
              <w:t>秒</w:t>
            </w:r>
          </w:p>
        </w:tc>
      </w:tr>
      <w:tr w:rsidR="00277542" w14:paraId="747DC88F" w14:textId="77777777">
        <w:tc>
          <w:tcPr>
            <w:tcW w:w="1360" w:type="pct"/>
            <w:shd w:val="clear" w:color="auto" w:fill="auto"/>
            <w:vAlign w:val="center"/>
          </w:tcPr>
          <w:p w14:paraId="0C46BF38" w14:textId="77777777" w:rsidR="00277542" w:rsidRDefault="00000000">
            <w:pPr>
              <w:adjustRightInd w:val="0"/>
              <w:snapToGrid w:val="0"/>
              <w:rPr>
                <w:kern w:val="0"/>
                <w:szCs w:val="21"/>
              </w:rPr>
            </w:pPr>
            <w:r>
              <w:rPr>
                <w:rFonts w:hint="eastAsia"/>
                <w:kern w:val="0"/>
                <w:szCs w:val="21"/>
              </w:rPr>
              <w:t>S</w:t>
            </w:r>
            <w:r>
              <w:rPr>
                <w:kern w:val="0"/>
                <w:szCs w:val="21"/>
              </w:rPr>
              <w:t>M2</w:t>
            </w:r>
            <w:r>
              <w:rPr>
                <w:rFonts w:hint="eastAsia"/>
                <w:kern w:val="0"/>
                <w:szCs w:val="21"/>
              </w:rPr>
              <w:t>签名速率</w:t>
            </w:r>
          </w:p>
        </w:tc>
        <w:tc>
          <w:tcPr>
            <w:tcW w:w="3640" w:type="pct"/>
            <w:shd w:val="clear" w:color="auto" w:fill="auto"/>
            <w:vAlign w:val="center"/>
          </w:tcPr>
          <w:p w14:paraId="11228610" w14:textId="77777777" w:rsidR="00277542" w:rsidRDefault="00000000">
            <w:pPr>
              <w:adjustRightInd w:val="0"/>
              <w:snapToGrid w:val="0"/>
              <w:rPr>
                <w:kern w:val="0"/>
                <w:szCs w:val="21"/>
              </w:rPr>
            </w:pPr>
            <w:r>
              <w:rPr>
                <w:rFonts w:hint="eastAsia"/>
                <w:kern w:val="0"/>
                <w:szCs w:val="21"/>
              </w:rPr>
              <w:t>&gt;</w:t>
            </w:r>
            <w:r>
              <w:rPr>
                <w:kern w:val="0"/>
                <w:szCs w:val="21"/>
              </w:rPr>
              <w:t>100</w:t>
            </w:r>
            <w:r>
              <w:rPr>
                <w:rFonts w:hint="eastAsia"/>
                <w:kern w:val="0"/>
                <w:szCs w:val="21"/>
              </w:rPr>
              <w:t>次</w:t>
            </w:r>
            <w:r>
              <w:rPr>
                <w:rFonts w:hint="eastAsia"/>
                <w:kern w:val="0"/>
                <w:szCs w:val="21"/>
              </w:rPr>
              <w:t>/</w:t>
            </w:r>
            <w:r>
              <w:rPr>
                <w:rFonts w:hint="eastAsia"/>
                <w:kern w:val="0"/>
                <w:szCs w:val="21"/>
              </w:rPr>
              <w:t>秒</w:t>
            </w:r>
          </w:p>
        </w:tc>
      </w:tr>
      <w:tr w:rsidR="00277542" w14:paraId="5266235D" w14:textId="77777777">
        <w:tc>
          <w:tcPr>
            <w:tcW w:w="1360" w:type="pct"/>
            <w:shd w:val="clear" w:color="auto" w:fill="auto"/>
            <w:vAlign w:val="center"/>
          </w:tcPr>
          <w:p w14:paraId="1884115C" w14:textId="77777777" w:rsidR="00277542" w:rsidRDefault="00000000">
            <w:pPr>
              <w:pStyle w:val="13"/>
              <w:numPr>
                <w:ilvl w:val="12"/>
                <w:numId w:val="0"/>
              </w:numPr>
              <w:spacing w:line="240" w:lineRule="auto"/>
            </w:pPr>
            <w:r>
              <w:rPr>
                <w:rFonts w:hint="eastAsia"/>
              </w:rPr>
              <w:t>S</w:t>
            </w:r>
            <w:r>
              <w:t>M2</w:t>
            </w:r>
            <w:r>
              <w:rPr>
                <w:rFonts w:hint="eastAsia"/>
              </w:rPr>
              <w:t>验签速率</w:t>
            </w:r>
          </w:p>
        </w:tc>
        <w:tc>
          <w:tcPr>
            <w:tcW w:w="3640" w:type="pct"/>
            <w:shd w:val="clear" w:color="auto" w:fill="auto"/>
            <w:vAlign w:val="center"/>
          </w:tcPr>
          <w:p w14:paraId="1D9AB032" w14:textId="77777777" w:rsidR="00277542" w:rsidRDefault="00000000">
            <w:pPr>
              <w:rPr>
                <w:kern w:val="0"/>
                <w:szCs w:val="21"/>
              </w:rPr>
            </w:pPr>
            <w:r>
              <w:rPr>
                <w:rFonts w:hint="eastAsia"/>
                <w:kern w:val="0"/>
                <w:szCs w:val="21"/>
              </w:rPr>
              <w:t>&gt;</w:t>
            </w:r>
            <w:r>
              <w:rPr>
                <w:kern w:val="0"/>
                <w:szCs w:val="21"/>
              </w:rPr>
              <w:t>100</w:t>
            </w:r>
            <w:r>
              <w:rPr>
                <w:rFonts w:hint="eastAsia"/>
                <w:kern w:val="0"/>
                <w:szCs w:val="21"/>
              </w:rPr>
              <w:t>次</w:t>
            </w:r>
            <w:r>
              <w:rPr>
                <w:rFonts w:hint="eastAsia"/>
                <w:kern w:val="0"/>
                <w:szCs w:val="21"/>
              </w:rPr>
              <w:t>/</w:t>
            </w:r>
            <w:r>
              <w:rPr>
                <w:rFonts w:hint="eastAsia"/>
                <w:kern w:val="0"/>
                <w:szCs w:val="21"/>
              </w:rPr>
              <w:t>秒</w:t>
            </w:r>
          </w:p>
        </w:tc>
      </w:tr>
      <w:tr w:rsidR="00277542" w14:paraId="727B3877" w14:textId="77777777">
        <w:tc>
          <w:tcPr>
            <w:tcW w:w="1360" w:type="pct"/>
            <w:shd w:val="clear" w:color="auto" w:fill="auto"/>
            <w:vAlign w:val="center"/>
          </w:tcPr>
          <w:p w14:paraId="33677F47" w14:textId="77777777" w:rsidR="00277542" w:rsidRDefault="00000000">
            <w:pPr>
              <w:pStyle w:val="13"/>
              <w:numPr>
                <w:ilvl w:val="12"/>
                <w:numId w:val="0"/>
              </w:numPr>
              <w:spacing w:line="240" w:lineRule="auto"/>
            </w:pPr>
            <w:r>
              <w:t>SM4</w:t>
            </w:r>
            <w:r>
              <w:rPr>
                <w:rFonts w:hint="eastAsia"/>
              </w:rPr>
              <w:t>加密速率</w:t>
            </w:r>
          </w:p>
        </w:tc>
        <w:tc>
          <w:tcPr>
            <w:tcW w:w="3640" w:type="pct"/>
            <w:shd w:val="clear" w:color="auto" w:fill="auto"/>
            <w:vAlign w:val="center"/>
          </w:tcPr>
          <w:p w14:paraId="248A8E20" w14:textId="77777777" w:rsidR="00277542" w:rsidRDefault="00000000">
            <w:pPr>
              <w:rPr>
                <w:kern w:val="0"/>
                <w:szCs w:val="21"/>
              </w:rPr>
            </w:pPr>
            <w:r>
              <w:rPr>
                <w:rFonts w:hint="eastAsia"/>
                <w:kern w:val="0"/>
                <w:szCs w:val="21"/>
              </w:rPr>
              <w:t>&gt;</w:t>
            </w:r>
            <w:r>
              <w:rPr>
                <w:kern w:val="0"/>
                <w:szCs w:val="21"/>
              </w:rPr>
              <w:t>50M</w:t>
            </w:r>
            <w:r>
              <w:rPr>
                <w:rFonts w:hint="eastAsia"/>
                <w:kern w:val="0"/>
                <w:szCs w:val="21"/>
              </w:rPr>
              <w:t>B</w:t>
            </w:r>
            <w:r>
              <w:rPr>
                <w:kern w:val="0"/>
                <w:szCs w:val="21"/>
              </w:rPr>
              <w:t>ps</w:t>
            </w:r>
          </w:p>
        </w:tc>
      </w:tr>
      <w:tr w:rsidR="00277542" w14:paraId="29458CD5" w14:textId="77777777">
        <w:tc>
          <w:tcPr>
            <w:tcW w:w="5000" w:type="pct"/>
            <w:gridSpan w:val="2"/>
            <w:shd w:val="clear" w:color="auto" w:fill="auto"/>
            <w:vAlign w:val="center"/>
          </w:tcPr>
          <w:p w14:paraId="7C321B12" w14:textId="77777777" w:rsidR="00277542" w:rsidRDefault="00000000">
            <w:pPr>
              <w:jc w:val="center"/>
              <w:rPr>
                <w:kern w:val="0"/>
                <w:szCs w:val="21"/>
              </w:rPr>
            </w:pPr>
            <w:r>
              <w:rPr>
                <w:rFonts w:hint="eastAsia"/>
                <w:kern w:val="0"/>
                <w:szCs w:val="21"/>
              </w:rPr>
              <w:t>口令管理</w:t>
            </w:r>
          </w:p>
        </w:tc>
      </w:tr>
      <w:tr w:rsidR="00277542" w14:paraId="1FE3FC5D" w14:textId="77777777">
        <w:tc>
          <w:tcPr>
            <w:tcW w:w="1360" w:type="pct"/>
            <w:shd w:val="clear" w:color="auto" w:fill="auto"/>
            <w:vAlign w:val="center"/>
          </w:tcPr>
          <w:p w14:paraId="6C3894A1" w14:textId="77777777" w:rsidR="00277542" w:rsidRDefault="00000000">
            <w:pPr>
              <w:pStyle w:val="13"/>
              <w:numPr>
                <w:ilvl w:val="12"/>
                <w:numId w:val="0"/>
              </w:numPr>
              <w:spacing w:line="240" w:lineRule="auto"/>
            </w:pPr>
            <w:r>
              <w:rPr>
                <w:rFonts w:hint="eastAsia"/>
              </w:rPr>
              <w:t>保存口令个数</w:t>
            </w:r>
          </w:p>
        </w:tc>
        <w:tc>
          <w:tcPr>
            <w:tcW w:w="3640" w:type="pct"/>
            <w:shd w:val="clear" w:color="auto" w:fill="auto"/>
            <w:vAlign w:val="center"/>
          </w:tcPr>
          <w:p w14:paraId="51AAC8BE" w14:textId="38B730AF" w:rsidR="00277542" w:rsidRDefault="00797B50">
            <w:pPr>
              <w:rPr>
                <w:kern w:val="0"/>
                <w:szCs w:val="21"/>
              </w:rPr>
            </w:pPr>
            <w:r>
              <w:rPr>
                <w:rFonts w:hint="eastAsia"/>
                <w:kern w:val="0"/>
                <w:szCs w:val="21"/>
              </w:rPr>
              <w:t>大于</w:t>
            </w:r>
            <w:r w:rsidR="005A0088">
              <w:rPr>
                <w:kern w:val="0"/>
                <w:szCs w:val="21"/>
              </w:rPr>
              <w:t>200</w:t>
            </w:r>
            <w:r>
              <w:rPr>
                <w:rFonts w:hint="eastAsia"/>
                <w:kern w:val="0"/>
                <w:szCs w:val="21"/>
              </w:rPr>
              <w:t>个（标准版）、</w:t>
            </w:r>
            <w:r>
              <w:rPr>
                <w:rFonts w:hint="eastAsia"/>
                <w:kern w:val="0"/>
                <w:szCs w:val="21"/>
              </w:rPr>
              <w:t>1</w:t>
            </w:r>
            <w:r>
              <w:rPr>
                <w:kern w:val="0"/>
                <w:szCs w:val="21"/>
              </w:rPr>
              <w:t>0000</w:t>
            </w:r>
            <w:r>
              <w:rPr>
                <w:rFonts w:hint="eastAsia"/>
                <w:kern w:val="0"/>
                <w:szCs w:val="21"/>
              </w:rPr>
              <w:t>个（管理员版）</w:t>
            </w:r>
          </w:p>
        </w:tc>
      </w:tr>
      <w:tr w:rsidR="00277542" w14:paraId="73BB0DF8" w14:textId="77777777">
        <w:tc>
          <w:tcPr>
            <w:tcW w:w="1360" w:type="pct"/>
            <w:shd w:val="clear" w:color="auto" w:fill="auto"/>
            <w:vAlign w:val="center"/>
          </w:tcPr>
          <w:p w14:paraId="08553F60" w14:textId="77777777" w:rsidR="00277542" w:rsidRDefault="00000000">
            <w:pPr>
              <w:pStyle w:val="13"/>
              <w:numPr>
                <w:ilvl w:val="12"/>
                <w:numId w:val="0"/>
              </w:numPr>
              <w:spacing w:line="240" w:lineRule="auto"/>
            </w:pPr>
            <w:r>
              <w:rPr>
                <w:rFonts w:hint="eastAsia"/>
              </w:rPr>
              <w:t>软件辨识匹配度</w:t>
            </w:r>
          </w:p>
        </w:tc>
        <w:tc>
          <w:tcPr>
            <w:tcW w:w="3640" w:type="pct"/>
            <w:shd w:val="clear" w:color="auto" w:fill="auto"/>
            <w:vAlign w:val="center"/>
          </w:tcPr>
          <w:p w14:paraId="496CF335" w14:textId="77777777" w:rsidR="00277542" w:rsidRDefault="00000000">
            <w:pPr>
              <w:rPr>
                <w:kern w:val="0"/>
                <w:szCs w:val="21"/>
              </w:rPr>
            </w:pPr>
            <w:r>
              <w:rPr>
                <w:rFonts w:hint="eastAsia"/>
                <w:kern w:val="0"/>
                <w:szCs w:val="21"/>
              </w:rPr>
              <w:t>8</w:t>
            </w:r>
            <w:r>
              <w:rPr>
                <w:kern w:val="0"/>
                <w:szCs w:val="21"/>
              </w:rPr>
              <w:t>0</w:t>
            </w:r>
            <w:r>
              <w:rPr>
                <w:rFonts w:hint="eastAsia"/>
                <w:kern w:val="0"/>
                <w:szCs w:val="21"/>
              </w:rPr>
              <w:t>%</w:t>
            </w:r>
          </w:p>
        </w:tc>
      </w:tr>
    </w:tbl>
    <w:p w14:paraId="6A13DB80"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11" w:name="_Toc120179394"/>
      <w:r>
        <w:rPr>
          <w:rFonts w:ascii="黑体" w:eastAsia="黑体" w:hAnsi="黑体" w:hint="eastAsia"/>
          <w:kern w:val="44"/>
          <w:sz w:val="28"/>
          <w:szCs w:val="28"/>
        </w:rPr>
        <w:lastRenderedPageBreak/>
        <w:t>执行标准</w:t>
      </w:r>
      <w:bookmarkEnd w:id="11"/>
    </w:p>
    <w:tbl>
      <w:tblPr>
        <w:tblW w:w="5000"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1544"/>
        <w:gridCol w:w="6732"/>
      </w:tblGrid>
      <w:tr w:rsidR="00277542" w14:paraId="710DE0E3" w14:textId="77777777">
        <w:trPr>
          <w:jc w:val="center"/>
        </w:trPr>
        <w:tc>
          <w:tcPr>
            <w:tcW w:w="933" w:type="pct"/>
          </w:tcPr>
          <w:p w14:paraId="16D8B9CF" w14:textId="77777777" w:rsidR="00277542" w:rsidRDefault="00000000">
            <w:pPr>
              <w:adjustRightInd w:val="0"/>
              <w:snapToGrid w:val="0"/>
              <w:jc w:val="center"/>
              <w:rPr>
                <w:rFonts w:ascii="黑体" w:eastAsia="黑体" w:hAnsi="黑体"/>
                <w:kern w:val="0"/>
                <w:sz w:val="24"/>
              </w:rPr>
            </w:pPr>
            <w:r>
              <w:rPr>
                <w:rFonts w:ascii="黑体" w:eastAsia="黑体" w:hAnsi="黑体"/>
                <w:kern w:val="0"/>
                <w:sz w:val="24"/>
              </w:rPr>
              <w:t>标准名称</w:t>
            </w:r>
          </w:p>
        </w:tc>
        <w:tc>
          <w:tcPr>
            <w:tcW w:w="4067" w:type="pct"/>
          </w:tcPr>
          <w:p w14:paraId="135CFACA" w14:textId="77777777" w:rsidR="00277542" w:rsidRDefault="00000000">
            <w:pPr>
              <w:adjustRightInd w:val="0"/>
              <w:snapToGrid w:val="0"/>
              <w:jc w:val="center"/>
              <w:rPr>
                <w:rFonts w:ascii="黑体" w:eastAsia="黑体" w:hAnsi="黑体"/>
                <w:kern w:val="0"/>
                <w:sz w:val="24"/>
              </w:rPr>
            </w:pPr>
            <w:r>
              <w:rPr>
                <w:rFonts w:ascii="黑体" w:eastAsia="黑体" w:hAnsi="黑体"/>
                <w:kern w:val="0"/>
                <w:sz w:val="24"/>
              </w:rPr>
              <w:t>内容</w:t>
            </w:r>
          </w:p>
        </w:tc>
      </w:tr>
      <w:tr w:rsidR="00277542" w14:paraId="0B13292C" w14:textId="77777777">
        <w:trPr>
          <w:jc w:val="center"/>
        </w:trPr>
        <w:tc>
          <w:tcPr>
            <w:tcW w:w="933" w:type="pct"/>
          </w:tcPr>
          <w:p w14:paraId="3C794593" w14:textId="77777777" w:rsidR="00277542" w:rsidRDefault="00000000">
            <w:pPr>
              <w:pStyle w:val="13"/>
              <w:numPr>
                <w:ilvl w:val="12"/>
                <w:numId w:val="0"/>
              </w:numPr>
              <w:spacing w:line="240" w:lineRule="auto"/>
            </w:pPr>
            <w:r>
              <w:rPr>
                <w:color w:val="000000"/>
              </w:rPr>
              <w:t>国际标准</w:t>
            </w:r>
          </w:p>
        </w:tc>
        <w:tc>
          <w:tcPr>
            <w:tcW w:w="4067" w:type="pct"/>
          </w:tcPr>
          <w:p w14:paraId="136EDB77" w14:textId="77777777" w:rsidR="00277542" w:rsidRDefault="00000000">
            <w:pPr>
              <w:pStyle w:val="13"/>
              <w:numPr>
                <w:ilvl w:val="12"/>
                <w:numId w:val="0"/>
              </w:numPr>
              <w:spacing w:line="240" w:lineRule="auto"/>
              <w:rPr>
                <w:rFonts w:ascii="宋体" w:hAnsi="宋体"/>
                <w:szCs w:val="24"/>
              </w:rPr>
            </w:pPr>
            <w:r>
              <w:rPr>
                <w:rFonts w:ascii="宋体" w:hAnsi="宋体" w:hint="eastAsia"/>
                <w:szCs w:val="24"/>
              </w:rPr>
              <w:t>CE</w:t>
            </w:r>
          </w:p>
          <w:p w14:paraId="1EE62D83" w14:textId="77777777" w:rsidR="00277542" w:rsidRDefault="00000000">
            <w:pPr>
              <w:pStyle w:val="13"/>
              <w:numPr>
                <w:ilvl w:val="12"/>
                <w:numId w:val="0"/>
              </w:numPr>
              <w:spacing w:line="240" w:lineRule="auto"/>
              <w:rPr>
                <w:rFonts w:ascii="宋体" w:hAnsi="宋体"/>
                <w:szCs w:val="24"/>
              </w:rPr>
            </w:pPr>
            <w:r>
              <w:rPr>
                <w:rFonts w:ascii="宋体" w:hAnsi="宋体" w:hint="eastAsia"/>
                <w:szCs w:val="24"/>
              </w:rPr>
              <w:t>FCC</w:t>
            </w:r>
          </w:p>
          <w:p w14:paraId="7F6CC6CA" w14:textId="77777777" w:rsidR="00277542" w:rsidRDefault="00000000">
            <w:pPr>
              <w:pStyle w:val="13"/>
              <w:numPr>
                <w:ilvl w:val="12"/>
                <w:numId w:val="0"/>
              </w:numPr>
              <w:spacing w:line="240" w:lineRule="auto"/>
            </w:pPr>
            <w:r>
              <w:rPr>
                <w:rFonts w:ascii="宋体" w:hAnsi="宋体"/>
                <w:szCs w:val="24"/>
              </w:rPr>
              <w:t>ROHS</w:t>
            </w:r>
          </w:p>
        </w:tc>
      </w:tr>
      <w:tr w:rsidR="00277542" w14:paraId="500CE17F" w14:textId="77777777">
        <w:trPr>
          <w:jc w:val="center"/>
        </w:trPr>
        <w:tc>
          <w:tcPr>
            <w:tcW w:w="933" w:type="pct"/>
          </w:tcPr>
          <w:p w14:paraId="791F4523" w14:textId="77777777" w:rsidR="00277542" w:rsidRDefault="00000000">
            <w:pPr>
              <w:pStyle w:val="13"/>
              <w:numPr>
                <w:ilvl w:val="12"/>
                <w:numId w:val="0"/>
              </w:numPr>
              <w:spacing w:line="240" w:lineRule="auto"/>
            </w:pPr>
            <w:r>
              <w:rPr>
                <w:color w:val="000000"/>
              </w:rPr>
              <w:t>国家标准</w:t>
            </w:r>
          </w:p>
        </w:tc>
        <w:tc>
          <w:tcPr>
            <w:tcW w:w="4067" w:type="pct"/>
          </w:tcPr>
          <w:p w14:paraId="3FAC4CD8" w14:textId="77777777" w:rsidR="00277542" w:rsidRDefault="00277542">
            <w:pPr>
              <w:pStyle w:val="13"/>
              <w:numPr>
                <w:ilvl w:val="12"/>
                <w:numId w:val="0"/>
              </w:numPr>
              <w:spacing w:line="240" w:lineRule="auto"/>
            </w:pPr>
          </w:p>
        </w:tc>
      </w:tr>
      <w:tr w:rsidR="00277542" w14:paraId="61DF3CD4" w14:textId="77777777">
        <w:trPr>
          <w:jc w:val="center"/>
        </w:trPr>
        <w:tc>
          <w:tcPr>
            <w:tcW w:w="933" w:type="pct"/>
          </w:tcPr>
          <w:p w14:paraId="1933959D" w14:textId="77777777" w:rsidR="00277542" w:rsidRDefault="00000000">
            <w:pPr>
              <w:pStyle w:val="13"/>
              <w:numPr>
                <w:ilvl w:val="12"/>
                <w:numId w:val="0"/>
              </w:numPr>
              <w:spacing w:line="240" w:lineRule="auto"/>
            </w:pPr>
            <w:r>
              <w:rPr>
                <w:color w:val="000000"/>
              </w:rPr>
              <w:t>行业标准</w:t>
            </w:r>
          </w:p>
        </w:tc>
        <w:tc>
          <w:tcPr>
            <w:tcW w:w="4067" w:type="pct"/>
          </w:tcPr>
          <w:p w14:paraId="6AFF5EA8" w14:textId="77777777" w:rsidR="00277542" w:rsidRDefault="00277542">
            <w:pPr>
              <w:pStyle w:val="13"/>
              <w:numPr>
                <w:ilvl w:val="12"/>
                <w:numId w:val="0"/>
              </w:numPr>
              <w:spacing w:line="240" w:lineRule="auto"/>
            </w:pPr>
          </w:p>
        </w:tc>
      </w:tr>
      <w:tr w:rsidR="00277542" w14:paraId="48E30F25" w14:textId="77777777">
        <w:trPr>
          <w:jc w:val="center"/>
        </w:trPr>
        <w:tc>
          <w:tcPr>
            <w:tcW w:w="933" w:type="pct"/>
          </w:tcPr>
          <w:p w14:paraId="4C2D7D23" w14:textId="77777777" w:rsidR="00277542" w:rsidRDefault="00000000">
            <w:pPr>
              <w:pStyle w:val="13"/>
              <w:numPr>
                <w:ilvl w:val="12"/>
                <w:numId w:val="0"/>
              </w:numPr>
              <w:spacing w:line="240" w:lineRule="auto"/>
              <w:rPr>
                <w:color w:val="000000"/>
              </w:rPr>
            </w:pPr>
            <w:r>
              <w:t>通讯协议</w:t>
            </w:r>
          </w:p>
        </w:tc>
        <w:tc>
          <w:tcPr>
            <w:tcW w:w="4067" w:type="pct"/>
          </w:tcPr>
          <w:p w14:paraId="082685AE" w14:textId="77777777" w:rsidR="00277542" w:rsidRDefault="00277542">
            <w:pPr>
              <w:pStyle w:val="13"/>
              <w:numPr>
                <w:ilvl w:val="12"/>
                <w:numId w:val="0"/>
              </w:numPr>
              <w:spacing w:line="240" w:lineRule="auto"/>
              <w:rPr>
                <w:color w:val="000000"/>
              </w:rPr>
            </w:pPr>
          </w:p>
        </w:tc>
      </w:tr>
      <w:tr w:rsidR="00277542" w14:paraId="7B327AEB" w14:textId="77777777">
        <w:trPr>
          <w:jc w:val="center"/>
        </w:trPr>
        <w:tc>
          <w:tcPr>
            <w:tcW w:w="933" w:type="pct"/>
            <w:vAlign w:val="center"/>
          </w:tcPr>
          <w:p w14:paraId="49C8DB5A" w14:textId="77777777" w:rsidR="00277542" w:rsidRDefault="00000000">
            <w:pPr>
              <w:pStyle w:val="13"/>
              <w:numPr>
                <w:ilvl w:val="12"/>
                <w:numId w:val="0"/>
              </w:numPr>
              <w:spacing w:line="240" w:lineRule="auto"/>
            </w:pPr>
            <w:r>
              <w:t>认证标准</w:t>
            </w:r>
          </w:p>
        </w:tc>
        <w:tc>
          <w:tcPr>
            <w:tcW w:w="4067" w:type="pct"/>
          </w:tcPr>
          <w:p w14:paraId="3993EE87" w14:textId="77777777" w:rsidR="00277542" w:rsidRDefault="00277542">
            <w:pPr>
              <w:pStyle w:val="13"/>
              <w:numPr>
                <w:ilvl w:val="12"/>
                <w:numId w:val="0"/>
              </w:numPr>
              <w:spacing w:line="240" w:lineRule="auto"/>
            </w:pPr>
          </w:p>
        </w:tc>
      </w:tr>
      <w:tr w:rsidR="00277542" w14:paraId="0C74A6B3" w14:textId="77777777">
        <w:trPr>
          <w:jc w:val="center"/>
        </w:trPr>
        <w:tc>
          <w:tcPr>
            <w:tcW w:w="933" w:type="pct"/>
            <w:vAlign w:val="center"/>
          </w:tcPr>
          <w:p w14:paraId="5AA28D52" w14:textId="77777777" w:rsidR="00277542" w:rsidRDefault="00000000">
            <w:pPr>
              <w:pStyle w:val="13"/>
              <w:numPr>
                <w:ilvl w:val="12"/>
                <w:numId w:val="0"/>
              </w:numPr>
              <w:spacing w:line="240" w:lineRule="auto"/>
            </w:pPr>
            <w:r>
              <w:t>EMC</w:t>
            </w:r>
            <w:r>
              <w:t>标准</w:t>
            </w:r>
          </w:p>
        </w:tc>
        <w:tc>
          <w:tcPr>
            <w:tcW w:w="4067" w:type="pct"/>
          </w:tcPr>
          <w:p w14:paraId="291457AF" w14:textId="77777777" w:rsidR="00277542" w:rsidRDefault="00277542">
            <w:pPr>
              <w:pStyle w:val="13"/>
              <w:numPr>
                <w:ilvl w:val="12"/>
                <w:numId w:val="0"/>
              </w:numPr>
              <w:spacing w:line="240" w:lineRule="auto"/>
            </w:pPr>
          </w:p>
        </w:tc>
      </w:tr>
    </w:tbl>
    <w:p w14:paraId="722BD77F"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12" w:name="_Toc96951269"/>
      <w:bookmarkStart w:id="13" w:name="_Toc120179395"/>
      <w:r>
        <w:rPr>
          <w:rFonts w:ascii="黑体" w:eastAsia="黑体" w:hAnsi="黑体" w:hint="eastAsia"/>
          <w:kern w:val="44"/>
          <w:sz w:val="28"/>
          <w:szCs w:val="28"/>
        </w:rPr>
        <w:t>对外接口</w:t>
      </w:r>
      <w:bookmarkEnd w:id="12"/>
      <w:bookmarkEnd w:id="13"/>
    </w:p>
    <w:p w14:paraId="16F7255D" w14:textId="77777777" w:rsidR="00277542" w:rsidRDefault="00000000">
      <w:pPr>
        <w:pStyle w:val="ad"/>
        <w:numPr>
          <w:ilvl w:val="0"/>
          <w:numId w:val="3"/>
        </w:numPr>
        <w:spacing w:line="360" w:lineRule="exact"/>
        <w:ind w:firstLineChars="0"/>
        <w:textAlignment w:val="top"/>
        <w:rPr>
          <w:rFonts w:ascii="等线" w:eastAsia="等线" w:hAnsi="等线"/>
          <w:kern w:val="0"/>
          <w:sz w:val="24"/>
        </w:rPr>
      </w:pPr>
      <w:r>
        <w:rPr>
          <w:rFonts w:ascii="等线" w:eastAsia="等线" w:hAnsi="等线" w:hint="eastAsia"/>
          <w:kern w:val="0"/>
          <w:sz w:val="24"/>
        </w:rPr>
        <w:t>硬件接口</w:t>
      </w:r>
    </w:p>
    <w:tbl>
      <w:tblPr>
        <w:tblW w:w="5000"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1596"/>
        <w:gridCol w:w="1597"/>
        <w:gridCol w:w="1597"/>
        <w:gridCol w:w="3486"/>
      </w:tblGrid>
      <w:tr w:rsidR="00277542" w14:paraId="6A484DC2" w14:textId="77777777">
        <w:trPr>
          <w:jc w:val="center"/>
        </w:trPr>
        <w:tc>
          <w:tcPr>
            <w:tcW w:w="964" w:type="pct"/>
            <w:vAlign w:val="center"/>
          </w:tcPr>
          <w:p w14:paraId="22612EF0" w14:textId="77777777" w:rsidR="00277542" w:rsidRDefault="00000000">
            <w:pPr>
              <w:adjustRightInd w:val="0"/>
              <w:snapToGrid w:val="0"/>
              <w:jc w:val="center"/>
              <w:rPr>
                <w:rFonts w:ascii="黑体" w:eastAsia="黑体" w:hAnsi="黑体"/>
                <w:kern w:val="0"/>
                <w:sz w:val="24"/>
              </w:rPr>
            </w:pPr>
            <w:r>
              <w:rPr>
                <w:rFonts w:ascii="黑体" w:eastAsia="黑体" w:hAnsi="黑体"/>
                <w:kern w:val="0"/>
                <w:sz w:val="24"/>
              </w:rPr>
              <w:t>接口名称</w:t>
            </w:r>
          </w:p>
        </w:tc>
        <w:tc>
          <w:tcPr>
            <w:tcW w:w="965" w:type="pct"/>
            <w:vAlign w:val="center"/>
          </w:tcPr>
          <w:p w14:paraId="055271FA" w14:textId="77777777" w:rsidR="00277542" w:rsidRDefault="00000000">
            <w:pPr>
              <w:adjustRightInd w:val="0"/>
              <w:snapToGrid w:val="0"/>
              <w:jc w:val="center"/>
              <w:rPr>
                <w:rFonts w:ascii="黑体" w:eastAsia="黑体" w:hAnsi="黑体"/>
                <w:kern w:val="0"/>
                <w:sz w:val="24"/>
              </w:rPr>
            </w:pPr>
            <w:r>
              <w:rPr>
                <w:rFonts w:ascii="黑体" w:eastAsia="黑体" w:hAnsi="黑体"/>
                <w:kern w:val="0"/>
                <w:sz w:val="24"/>
              </w:rPr>
              <w:t>接口数量</w:t>
            </w:r>
          </w:p>
        </w:tc>
        <w:tc>
          <w:tcPr>
            <w:tcW w:w="965" w:type="pct"/>
            <w:vAlign w:val="center"/>
          </w:tcPr>
          <w:p w14:paraId="46EB2D8E" w14:textId="77777777" w:rsidR="00277542" w:rsidRDefault="00000000">
            <w:pPr>
              <w:adjustRightInd w:val="0"/>
              <w:snapToGrid w:val="0"/>
              <w:jc w:val="center"/>
              <w:rPr>
                <w:rFonts w:ascii="黑体" w:eastAsia="黑体" w:hAnsi="黑体"/>
                <w:kern w:val="0"/>
                <w:sz w:val="24"/>
              </w:rPr>
            </w:pPr>
            <w:r>
              <w:rPr>
                <w:rFonts w:ascii="黑体" w:eastAsia="黑体" w:hAnsi="黑体"/>
                <w:kern w:val="0"/>
                <w:sz w:val="24"/>
              </w:rPr>
              <w:t>符合规范</w:t>
            </w:r>
          </w:p>
        </w:tc>
        <w:tc>
          <w:tcPr>
            <w:tcW w:w="2106" w:type="pct"/>
            <w:vAlign w:val="center"/>
          </w:tcPr>
          <w:p w14:paraId="473F8118" w14:textId="77777777" w:rsidR="00277542" w:rsidRDefault="00000000">
            <w:pPr>
              <w:adjustRightInd w:val="0"/>
              <w:snapToGrid w:val="0"/>
              <w:jc w:val="center"/>
              <w:rPr>
                <w:rFonts w:ascii="黑体" w:eastAsia="黑体" w:hAnsi="黑体"/>
                <w:kern w:val="0"/>
                <w:sz w:val="24"/>
              </w:rPr>
            </w:pPr>
            <w:r>
              <w:rPr>
                <w:rFonts w:ascii="黑体" w:eastAsia="黑体" w:hAnsi="黑体"/>
                <w:kern w:val="0"/>
                <w:sz w:val="24"/>
              </w:rPr>
              <w:t>功能描述</w:t>
            </w:r>
          </w:p>
        </w:tc>
      </w:tr>
      <w:tr w:rsidR="00277542" w14:paraId="639FA465" w14:textId="77777777">
        <w:trPr>
          <w:jc w:val="center"/>
        </w:trPr>
        <w:tc>
          <w:tcPr>
            <w:tcW w:w="964" w:type="pct"/>
            <w:vAlign w:val="center"/>
          </w:tcPr>
          <w:p w14:paraId="72DBF5B9" w14:textId="77777777" w:rsidR="00277542" w:rsidRDefault="00000000">
            <w:pPr>
              <w:pStyle w:val="ae"/>
              <w:spacing w:line="240" w:lineRule="auto"/>
            </w:pPr>
            <w:r>
              <w:rPr>
                <w:rFonts w:hint="eastAsia"/>
              </w:rPr>
              <w:t>U</w:t>
            </w:r>
            <w:r>
              <w:t>SB</w:t>
            </w:r>
          </w:p>
        </w:tc>
        <w:tc>
          <w:tcPr>
            <w:tcW w:w="965" w:type="pct"/>
            <w:vAlign w:val="center"/>
          </w:tcPr>
          <w:p w14:paraId="7B6EA9C6" w14:textId="77777777" w:rsidR="00277542" w:rsidRDefault="00000000">
            <w:pPr>
              <w:pStyle w:val="ae"/>
              <w:spacing w:line="240" w:lineRule="auto"/>
              <w:jc w:val="center"/>
            </w:pPr>
            <w:r>
              <w:rPr>
                <w:rFonts w:hint="eastAsia"/>
              </w:rPr>
              <w:t>1</w:t>
            </w:r>
          </w:p>
        </w:tc>
        <w:tc>
          <w:tcPr>
            <w:tcW w:w="965" w:type="pct"/>
            <w:vAlign w:val="center"/>
          </w:tcPr>
          <w:p w14:paraId="5F73FC9A" w14:textId="77777777" w:rsidR="00277542" w:rsidRDefault="00000000">
            <w:pPr>
              <w:pStyle w:val="ae"/>
              <w:spacing w:line="240" w:lineRule="auto"/>
              <w:jc w:val="center"/>
            </w:pPr>
            <w:r>
              <w:rPr>
                <w:rFonts w:hint="eastAsia"/>
              </w:rPr>
              <w:t>U</w:t>
            </w:r>
            <w:r>
              <w:t>SB2.0</w:t>
            </w:r>
          </w:p>
        </w:tc>
        <w:tc>
          <w:tcPr>
            <w:tcW w:w="2106" w:type="pct"/>
            <w:vAlign w:val="center"/>
          </w:tcPr>
          <w:p w14:paraId="7FAE7A88" w14:textId="77777777" w:rsidR="00277542" w:rsidRDefault="00000000">
            <w:pPr>
              <w:pStyle w:val="ae"/>
              <w:spacing w:line="240" w:lineRule="auto"/>
            </w:pPr>
            <w:r>
              <w:rPr>
                <w:rFonts w:hint="eastAsia"/>
              </w:rPr>
              <w:t>数据传输</w:t>
            </w:r>
          </w:p>
        </w:tc>
      </w:tr>
      <w:tr w:rsidR="00277542" w14:paraId="03999234" w14:textId="77777777">
        <w:trPr>
          <w:jc w:val="center"/>
        </w:trPr>
        <w:tc>
          <w:tcPr>
            <w:tcW w:w="964" w:type="pct"/>
            <w:vAlign w:val="center"/>
          </w:tcPr>
          <w:p w14:paraId="7E72B398" w14:textId="77777777" w:rsidR="00277542" w:rsidRDefault="00000000">
            <w:pPr>
              <w:pStyle w:val="ae"/>
              <w:spacing w:line="240" w:lineRule="auto"/>
            </w:pPr>
            <w:r>
              <w:rPr>
                <w:rFonts w:hint="eastAsia"/>
              </w:rPr>
              <w:t>按键</w:t>
            </w:r>
          </w:p>
        </w:tc>
        <w:tc>
          <w:tcPr>
            <w:tcW w:w="965" w:type="pct"/>
            <w:vAlign w:val="center"/>
          </w:tcPr>
          <w:p w14:paraId="1160C68F" w14:textId="77777777" w:rsidR="00277542" w:rsidRDefault="00000000">
            <w:pPr>
              <w:pStyle w:val="ae"/>
              <w:spacing w:line="240" w:lineRule="auto"/>
              <w:jc w:val="center"/>
            </w:pPr>
            <w:r>
              <w:rPr>
                <w:rFonts w:hint="eastAsia"/>
              </w:rPr>
              <w:t>3</w:t>
            </w:r>
          </w:p>
        </w:tc>
        <w:tc>
          <w:tcPr>
            <w:tcW w:w="965" w:type="pct"/>
            <w:vAlign w:val="center"/>
          </w:tcPr>
          <w:p w14:paraId="48AE04A3" w14:textId="77777777" w:rsidR="00277542" w:rsidRDefault="00000000">
            <w:pPr>
              <w:pStyle w:val="ae"/>
              <w:spacing w:line="240" w:lineRule="auto"/>
              <w:jc w:val="center"/>
            </w:pPr>
            <w:r>
              <w:rPr>
                <w:rFonts w:hint="eastAsia"/>
              </w:rPr>
              <w:t>无</w:t>
            </w:r>
          </w:p>
        </w:tc>
        <w:tc>
          <w:tcPr>
            <w:tcW w:w="2106" w:type="pct"/>
            <w:vAlign w:val="center"/>
          </w:tcPr>
          <w:p w14:paraId="56F4ACE4" w14:textId="77777777" w:rsidR="00277542" w:rsidRDefault="00000000">
            <w:pPr>
              <w:pStyle w:val="ae"/>
              <w:spacing w:line="240" w:lineRule="auto"/>
              <w:jc w:val="both"/>
            </w:pPr>
            <w:r>
              <w:rPr>
                <w:rFonts w:hint="eastAsia"/>
              </w:rPr>
              <w:t>3</w:t>
            </w:r>
            <w:r>
              <w:rPr>
                <w:rFonts w:hint="eastAsia"/>
              </w:rPr>
              <w:t>键（左键，右键，中键）</w:t>
            </w:r>
          </w:p>
        </w:tc>
      </w:tr>
      <w:tr w:rsidR="00277542" w14:paraId="79A8CF6B" w14:textId="77777777">
        <w:trPr>
          <w:jc w:val="center"/>
        </w:trPr>
        <w:tc>
          <w:tcPr>
            <w:tcW w:w="964" w:type="pct"/>
            <w:vAlign w:val="center"/>
          </w:tcPr>
          <w:p w14:paraId="358A9388" w14:textId="77777777" w:rsidR="00277542" w:rsidRDefault="00000000">
            <w:pPr>
              <w:pStyle w:val="ae"/>
              <w:spacing w:line="240" w:lineRule="auto"/>
            </w:pPr>
            <w:r>
              <w:rPr>
                <w:rFonts w:hint="eastAsia"/>
              </w:rPr>
              <w:t>滚轮</w:t>
            </w:r>
          </w:p>
        </w:tc>
        <w:tc>
          <w:tcPr>
            <w:tcW w:w="965" w:type="pct"/>
            <w:vAlign w:val="center"/>
          </w:tcPr>
          <w:p w14:paraId="204A9C8E" w14:textId="77777777" w:rsidR="00277542" w:rsidRDefault="00000000">
            <w:pPr>
              <w:pStyle w:val="ae"/>
              <w:spacing w:line="240" w:lineRule="auto"/>
              <w:jc w:val="center"/>
            </w:pPr>
            <w:r>
              <w:rPr>
                <w:rFonts w:hint="eastAsia"/>
              </w:rPr>
              <w:t>1</w:t>
            </w:r>
          </w:p>
        </w:tc>
        <w:tc>
          <w:tcPr>
            <w:tcW w:w="965" w:type="pct"/>
            <w:vAlign w:val="center"/>
          </w:tcPr>
          <w:p w14:paraId="6964A663" w14:textId="77777777" w:rsidR="00277542" w:rsidRDefault="00000000">
            <w:pPr>
              <w:pStyle w:val="ae"/>
              <w:spacing w:line="240" w:lineRule="auto"/>
              <w:jc w:val="center"/>
            </w:pPr>
            <w:r>
              <w:rPr>
                <w:rFonts w:hint="eastAsia"/>
              </w:rPr>
              <w:t>无</w:t>
            </w:r>
          </w:p>
        </w:tc>
        <w:tc>
          <w:tcPr>
            <w:tcW w:w="2106" w:type="pct"/>
            <w:vAlign w:val="center"/>
          </w:tcPr>
          <w:p w14:paraId="555003A6" w14:textId="77777777" w:rsidR="00277542" w:rsidRDefault="00000000">
            <w:pPr>
              <w:pStyle w:val="ae"/>
              <w:spacing w:line="240" w:lineRule="auto"/>
              <w:jc w:val="both"/>
            </w:pPr>
            <w:r>
              <w:rPr>
                <w:rFonts w:hint="eastAsia"/>
              </w:rPr>
              <w:t>滚动</w:t>
            </w:r>
          </w:p>
        </w:tc>
      </w:tr>
      <w:tr w:rsidR="00277542" w14:paraId="067F0DB1" w14:textId="77777777">
        <w:trPr>
          <w:jc w:val="center"/>
        </w:trPr>
        <w:tc>
          <w:tcPr>
            <w:tcW w:w="964" w:type="pct"/>
            <w:vAlign w:val="center"/>
          </w:tcPr>
          <w:p w14:paraId="5C2A2D16" w14:textId="77777777" w:rsidR="00277542" w:rsidRDefault="00000000">
            <w:pPr>
              <w:pStyle w:val="ae"/>
              <w:spacing w:line="240" w:lineRule="auto"/>
            </w:pPr>
            <w:r>
              <w:rPr>
                <w:rFonts w:hint="eastAsia"/>
              </w:rPr>
              <w:t>灯带</w:t>
            </w:r>
          </w:p>
        </w:tc>
        <w:tc>
          <w:tcPr>
            <w:tcW w:w="965" w:type="pct"/>
            <w:vAlign w:val="center"/>
          </w:tcPr>
          <w:p w14:paraId="59109083" w14:textId="77777777" w:rsidR="00277542" w:rsidRDefault="00000000">
            <w:pPr>
              <w:pStyle w:val="ae"/>
              <w:spacing w:line="240" w:lineRule="auto"/>
              <w:jc w:val="center"/>
            </w:pPr>
            <w:r>
              <w:rPr>
                <w:rFonts w:hint="eastAsia"/>
              </w:rPr>
              <w:t>1</w:t>
            </w:r>
          </w:p>
        </w:tc>
        <w:tc>
          <w:tcPr>
            <w:tcW w:w="965" w:type="pct"/>
            <w:vAlign w:val="center"/>
          </w:tcPr>
          <w:p w14:paraId="6B84E487" w14:textId="77777777" w:rsidR="00277542" w:rsidRDefault="00000000">
            <w:pPr>
              <w:pStyle w:val="ae"/>
              <w:spacing w:line="240" w:lineRule="auto"/>
              <w:jc w:val="center"/>
            </w:pPr>
            <w:r>
              <w:rPr>
                <w:rFonts w:hint="eastAsia"/>
              </w:rPr>
              <w:t>无</w:t>
            </w:r>
          </w:p>
        </w:tc>
        <w:tc>
          <w:tcPr>
            <w:tcW w:w="2106" w:type="pct"/>
            <w:vAlign w:val="center"/>
          </w:tcPr>
          <w:p w14:paraId="6440014F" w14:textId="77777777" w:rsidR="00277542" w:rsidRDefault="00000000">
            <w:pPr>
              <w:pStyle w:val="ae"/>
              <w:spacing w:line="240" w:lineRule="auto"/>
              <w:jc w:val="both"/>
            </w:pPr>
            <w:r>
              <w:rPr>
                <w:rFonts w:hint="eastAsia"/>
              </w:rPr>
              <w:t>红、绿、蓝</w:t>
            </w:r>
          </w:p>
        </w:tc>
      </w:tr>
      <w:tr w:rsidR="00277542" w14:paraId="7D855B92" w14:textId="77777777">
        <w:trPr>
          <w:jc w:val="center"/>
        </w:trPr>
        <w:tc>
          <w:tcPr>
            <w:tcW w:w="964" w:type="pct"/>
            <w:vAlign w:val="center"/>
          </w:tcPr>
          <w:p w14:paraId="533CF88C" w14:textId="77777777" w:rsidR="00277542" w:rsidRDefault="00000000">
            <w:pPr>
              <w:pStyle w:val="ae"/>
              <w:spacing w:line="240" w:lineRule="auto"/>
            </w:pPr>
            <w:r>
              <w:rPr>
                <w:rFonts w:hint="eastAsia"/>
              </w:rPr>
              <w:t>指纹</w:t>
            </w:r>
          </w:p>
        </w:tc>
        <w:tc>
          <w:tcPr>
            <w:tcW w:w="965" w:type="pct"/>
            <w:vAlign w:val="center"/>
          </w:tcPr>
          <w:p w14:paraId="6517E401" w14:textId="77777777" w:rsidR="00277542" w:rsidRDefault="00000000">
            <w:pPr>
              <w:pStyle w:val="ae"/>
              <w:spacing w:line="240" w:lineRule="auto"/>
              <w:jc w:val="center"/>
            </w:pPr>
            <w:r>
              <w:rPr>
                <w:rFonts w:hint="eastAsia"/>
              </w:rPr>
              <w:t>1</w:t>
            </w:r>
          </w:p>
        </w:tc>
        <w:tc>
          <w:tcPr>
            <w:tcW w:w="965" w:type="pct"/>
            <w:vAlign w:val="center"/>
          </w:tcPr>
          <w:p w14:paraId="6092EFB3" w14:textId="77777777" w:rsidR="00277542" w:rsidRDefault="00000000">
            <w:pPr>
              <w:pStyle w:val="ae"/>
              <w:spacing w:line="240" w:lineRule="auto"/>
              <w:jc w:val="center"/>
            </w:pPr>
            <w:r>
              <w:rPr>
                <w:rFonts w:hint="eastAsia"/>
              </w:rPr>
              <w:t>Windows</w:t>
            </w:r>
            <w:r>
              <w:t xml:space="preserve"> </w:t>
            </w:r>
            <w:r>
              <w:rPr>
                <w:rFonts w:hint="eastAsia"/>
              </w:rPr>
              <w:t>Hello</w:t>
            </w:r>
          </w:p>
        </w:tc>
        <w:tc>
          <w:tcPr>
            <w:tcW w:w="2106" w:type="pct"/>
            <w:vAlign w:val="center"/>
          </w:tcPr>
          <w:p w14:paraId="0002911B" w14:textId="77777777" w:rsidR="00277542" w:rsidRDefault="00000000">
            <w:pPr>
              <w:pStyle w:val="ae"/>
              <w:spacing w:line="240" w:lineRule="auto"/>
              <w:jc w:val="both"/>
            </w:pPr>
            <w:r>
              <w:rPr>
                <w:rFonts w:hint="eastAsia"/>
              </w:rPr>
              <w:t>唤醒、解锁</w:t>
            </w:r>
            <w:r>
              <w:rPr>
                <w:rFonts w:hint="eastAsia"/>
              </w:rPr>
              <w:t>Windows</w:t>
            </w:r>
            <w:r>
              <w:rPr>
                <w:rFonts w:hint="eastAsia"/>
              </w:rPr>
              <w:t>、本地身份验证</w:t>
            </w:r>
          </w:p>
        </w:tc>
      </w:tr>
    </w:tbl>
    <w:p w14:paraId="0016FB09" w14:textId="77777777" w:rsidR="00277542" w:rsidRDefault="00000000">
      <w:pPr>
        <w:pStyle w:val="ad"/>
        <w:numPr>
          <w:ilvl w:val="0"/>
          <w:numId w:val="3"/>
        </w:numPr>
        <w:spacing w:line="360" w:lineRule="exact"/>
        <w:ind w:firstLineChars="0"/>
        <w:textAlignment w:val="top"/>
        <w:rPr>
          <w:rFonts w:ascii="等线" w:eastAsia="等线" w:hAnsi="等线"/>
          <w:kern w:val="0"/>
          <w:sz w:val="24"/>
        </w:rPr>
      </w:pPr>
      <w:r>
        <w:rPr>
          <w:rFonts w:ascii="等线" w:eastAsia="等线" w:hAnsi="等线" w:hint="eastAsia"/>
          <w:kern w:val="0"/>
          <w:sz w:val="24"/>
        </w:rPr>
        <w:t>软件接口</w:t>
      </w:r>
    </w:p>
    <w:p w14:paraId="0CA94770"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软件接口支持C++、JAVA语言开发对接。</w:t>
      </w:r>
    </w:p>
    <w:tbl>
      <w:tblPr>
        <w:tblW w:w="5000"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1686"/>
        <w:gridCol w:w="2488"/>
        <w:gridCol w:w="4102"/>
      </w:tblGrid>
      <w:tr w:rsidR="00277542" w14:paraId="588B56CD" w14:textId="77777777">
        <w:trPr>
          <w:jc w:val="center"/>
        </w:trPr>
        <w:tc>
          <w:tcPr>
            <w:tcW w:w="1019" w:type="pct"/>
            <w:vAlign w:val="center"/>
          </w:tcPr>
          <w:p w14:paraId="55264BE2" w14:textId="77777777" w:rsidR="00277542" w:rsidRDefault="00000000">
            <w:pPr>
              <w:adjustRightInd w:val="0"/>
              <w:snapToGrid w:val="0"/>
              <w:jc w:val="center"/>
              <w:rPr>
                <w:rFonts w:ascii="黑体" w:eastAsia="黑体" w:hAnsi="黑体"/>
                <w:kern w:val="0"/>
                <w:sz w:val="24"/>
              </w:rPr>
            </w:pPr>
            <w:r>
              <w:rPr>
                <w:rFonts w:ascii="黑体" w:eastAsia="黑体" w:hAnsi="黑体"/>
                <w:kern w:val="0"/>
                <w:sz w:val="24"/>
              </w:rPr>
              <w:t>接口名称</w:t>
            </w:r>
          </w:p>
        </w:tc>
        <w:tc>
          <w:tcPr>
            <w:tcW w:w="1503" w:type="pct"/>
            <w:vAlign w:val="center"/>
          </w:tcPr>
          <w:p w14:paraId="393A0D70" w14:textId="77777777" w:rsidR="00277542" w:rsidRDefault="00000000">
            <w:pPr>
              <w:adjustRightInd w:val="0"/>
              <w:snapToGrid w:val="0"/>
              <w:jc w:val="center"/>
              <w:rPr>
                <w:rFonts w:ascii="黑体" w:eastAsia="黑体" w:hAnsi="黑体"/>
                <w:kern w:val="0"/>
                <w:sz w:val="24"/>
              </w:rPr>
            </w:pPr>
            <w:r>
              <w:rPr>
                <w:rFonts w:ascii="黑体" w:eastAsia="黑体" w:hAnsi="黑体"/>
                <w:kern w:val="0"/>
                <w:sz w:val="24"/>
              </w:rPr>
              <w:t>符合规范</w:t>
            </w:r>
          </w:p>
        </w:tc>
        <w:tc>
          <w:tcPr>
            <w:tcW w:w="2478" w:type="pct"/>
            <w:vAlign w:val="center"/>
          </w:tcPr>
          <w:p w14:paraId="03225E61" w14:textId="77777777" w:rsidR="00277542" w:rsidRDefault="00000000">
            <w:pPr>
              <w:adjustRightInd w:val="0"/>
              <w:snapToGrid w:val="0"/>
              <w:jc w:val="center"/>
              <w:rPr>
                <w:rFonts w:ascii="黑体" w:eastAsia="黑体" w:hAnsi="黑体"/>
                <w:kern w:val="0"/>
                <w:sz w:val="24"/>
              </w:rPr>
            </w:pPr>
            <w:r>
              <w:rPr>
                <w:rFonts w:ascii="黑体" w:eastAsia="黑体" w:hAnsi="黑体"/>
                <w:kern w:val="0"/>
                <w:sz w:val="24"/>
              </w:rPr>
              <w:t>功能描述</w:t>
            </w:r>
          </w:p>
        </w:tc>
      </w:tr>
      <w:tr w:rsidR="00277542" w14:paraId="79C59FCE" w14:textId="77777777">
        <w:trPr>
          <w:jc w:val="center"/>
        </w:trPr>
        <w:tc>
          <w:tcPr>
            <w:tcW w:w="1019" w:type="pct"/>
            <w:vAlign w:val="center"/>
          </w:tcPr>
          <w:p w14:paraId="748DCCB7" w14:textId="77777777" w:rsidR="00277542" w:rsidRDefault="00000000">
            <w:pPr>
              <w:pStyle w:val="ae"/>
              <w:spacing w:line="240" w:lineRule="auto"/>
            </w:pPr>
            <w:r>
              <w:rPr>
                <w:rFonts w:hint="eastAsia"/>
              </w:rPr>
              <w:t>C</w:t>
            </w:r>
            <w:r>
              <w:t>SP</w:t>
            </w:r>
          </w:p>
        </w:tc>
        <w:tc>
          <w:tcPr>
            <w:tcW w:w="1503" w:type="pct"/>
            <w:vAlign w:val="center"/>
          </w:tcPr>
          <w:p w14:paraId="7EF37BF1" w14:textId="77777777" w:rsidR="00277542" w:rsidRDefault="00000000">
            <w:pPr>
              <w:pStyle w:val="ae"/>
              <w:spacing w:line="240" w:lineRule="auto"/>
              <w:jc w:val="center"/>
            </w:pPr>
            <w:r>
              <w:rPr>
                <w:rFonts w:hint="eastAsia"/>
                <w:noProof/>
              </w:rPr>
              <w:drawing>
                <wp:anchor distT="0" distB="0" distL="114300" distR="114300" simplePos="0" relativeHeight="251667456" behindDoc="0" locked="0" layoutInCell="1" allowOverlap="1" wp14:anchorId="64B8C25C" wp14:editId="1F052249">
                  <wp:simplePos x="0" y="0"/>
                  <wp:positionH relativeFrom="column">
                    <wp:posOffset>830580</wp:posOffset>
                  </wp:positionH>
                  <wp:positionV relativeFrom="paragraph">
                    <wp:posOffset>102235</wp:posOffset>
                  </wp:positionV>
                  <wp:extent cx="6350" cy="635"/>
                  <wp:effectExtent l="0" t="0" r="0" b="0"/>
                  <wp:wrapNone/>
                  <wp:docPr id="151" name="墨迹 151"/>
                  <wp:cNvGraphicFramePr/>
                  <a:graphic xmlns:a="http://schemas.openxmlformats.org/drawingml/2006/main">
                    <a:graphicData uri="http://schemas.openxmlformats.org/drawingml/2006/picture">
                      <pic:pic xmlns:pic="http://schemas.openxmlformats.org/drawingml/2006/picture">
                        <pic:nvPicPr>
                          <pic:cNvPr id="151" name="墨迹 151"/>
                          <pic:cNvPicPr/>
                        </pic:nvPicPr>
                        <pic:blipFill>
                          <a:blip r:embed="rId14"/>
                          <a:stretch>
                            <a:fillRect/>
                          </a:stretch>
                        </pic:blipFill>
                        <pic:spPr>
                          <a:xfrm>
                            <a:off x="0" y="0"/>
                            <a:ext cx="23585" cy="108000"/>
                          </a:xfrm>
                          <a:prstGeom prst="rect">
                            <a:avLst/>
                          </a:prstGeom>
                        </pic:spPr>
                      </pic:pic>
                    </a:graphicData>
                  </a:graphic>
                </wp:anchor>
              </w:drawing>
            </w:r>
            <w:r>
              <w:rPr>
                <w:rFonts w:hint="eastAsia"/>
              </w:rPr>
              <w:t>C</w:t>
            </w:r>
            <w:r>
              <w:t>SP</w:t>
            </w:r>
          </w:p>
        </w:tc>
        <w:tc>
          <w:tcPr>
            <w:tcW w:w="2478" w:type="pct"/>
            <w:vAlign w:val="center"/>
          </w:tcPr>
          <w:p w14:paraId="5DE6C94E" w14:textId="77777777" w:rsidR="00277542" w:rsidRDefault="00000000">
            <w:pPr>
              <w:pStyle w:val="ae"/>
              <w:spacing w:line="240" w:lineRule="auto"/>
            </w:pPr>
            <w:r>
              <w:rPr>
                <w:rFonts w:ascii="Arial" w:hAnsi="Arial" w:cs="Arial"/>
                <w:color w:val="222222"/>
                <w:shd w:val="clear" w:color="auto" w:fill="FFFFFF"/>
              </w:rPr>
              <w:t>微软颁发，在</w:t>
            </w:r>
            <w:r>
              <w:rPr>
                <w:rFonts w:ascii="Arial" w:hAnsi="Arial" w:cs="Arial" w:hint="eastAsia"/>
                <w:color w:val="222222"/>
                <w:shd w:val="clear" w:color="auto" w:fill="FFFFFF"/>
              </w:rPr>
              <w:t>W</w:t>
            </w:r>
            <w:r>
              <w:rPr>
                <w:rFonts w:ascii="Arial" w:hAnsi="Arial" w:cs="Arial"/>
                <w:color w:val="222222"/>
                <w:shd w:val="clear" w:color="auto" w:fill="FFFFFF"/>
              </w:rPr>
              <w:t>indows</w:t>
            </w:r>
            <w:r>
              <w:rPr>
                <w:rFonts w:ascii="Arial" w:hAnsi="Arial" w:cs="Arial"/>
                <w:color w:val="222222"/>
                <w:shd w:val="clear" w:color="auto" w:fill="FFFFFF"/>
              </w:rPr>
              <w:t>操作系统上通行</w:t>
            </w:r>
          </w:p>
        </w:tc>
      </w:tr>
      <w:tr w:rsidR="00277542" w14:paraId="7AD4115A" w14:textId="77777777">
        <w:trPr>
          <w:jc w:val="center"/>
        </w:trPr>
        <w:tc>
          <w:tcPr>
            <w:tcW w:w="1019" w:type="pct"/>
            <w:vAlign w:val="center"/>
          </w:tcPr>
          <w:p w14:paraId="2D90A650" w14:textId="77777777" w:rsidR="00277542" w:rsidRDefault="00000000">
            <w:pPr>
              <w:pStyle w:val="ae"/>
              <w:spacing w:line="240" w:lineRule="auto"/>
            </w:pPr>
            <w:r>
              <w:rPr>
                <w:rFonts w:ascii="Arial" w:hAnsi="Arial" w:cs="Arial"/>
                <w:color w:val="222222"/>
                <w:shd w:val="clear" w:color="auto" w:fill="FFFFFF"/>
              </w:rPr>
              <w:t>PKCS</w:t>
            </w:r>
          </w:p>
        </w:tc>
        <w:tc>
          <w:tcPr>
            <w:tcW w:w="1503" w:type="pct"/>
            <w:vAlign w:val="center"/>
          </w:tcPr>
          <w:p w14:paraId="214903EF" w14:textId="77777777" w:rsidR="00277542" w:rsidRDefault="00000000">
            <w:pPr>
              <w:pStyle w:val="ae"/>
              <w:spacing w:line="240" w:lineRule="auto"/>
              <w:jc w:val="center"/>
            </w:pPr>
            <w:r>
              <w:rPr>
                <w:rFonts w:ascii="Arial" w:hAnsi="Arial" w:cs="Arial"/>
                <w:color w:val="222222"/>
                <w:shd w:val="clear" w:color="auto" w:fill="FFFFFF"/>
              </w:rPr>
              <w:t>PKCS#11</w:t>
            </w:r>
          </w:p>
        </w:tc>
        <w:tc>
          <w:tcPr>
            <w:tcW w:w="2478" w:type="pct"/>
            <w:vAlign w:val="center"/>
          </w:tcPr>
          <w:p w14:paraId="0928BC7F" w14:textId="77777777" w:rsidR="00277542" w:rsidRDefault="00000000">
            <w:pPr>
              <w:pStyle w:val="ae"/>
              <w:spacing w:line="240" w:lineRule="auto"/>
              <w:jc w:val="both"/>
            </w:pPr>
            <w:r>
              <w:rPr>
                <w:rFonts w:hint="eastAsia"/>
              </w:rPr>
              <w:t>Linux</w:t>
            </w:r>
            <w:r>
              <w:rPr>
                <w:rFonts w:hint="eastAsia"/>
              </w:rPr>
              <w:t>密码管理应用接口规范</w:t>
            </w:r>
          </w:p>
        </w:tc>
      </w:tr>
      <w:tr w:rsidR="00277542" w14:paraId="0E4C0ED9" w14:textId="77777777">
        <w:trPr>
          <w:jc w:val="center"/>
        </w:trPr>
        <w:tc>
          <w:tcPr>
            <w:tcW w:w="1019" w:type="pct"/>
            <w:vAlign w:val="center"/>
          </w:tcPr>
          <w:p w14:paraId="34AA92E5" w14:textId="77777777" w:rsidR="00277542" w:rsidRDefault="00000000">
            <w:pPr>
              <w:pStyle w:val="ae"/>
              <w:spacing w:line="240" w:lineRule="auto"/>
            </w:pPr>
            <w:r>
              <w:rPr>
                <w:rFonts w:hint="eastAsia"/>
              </w:rPr>
              <w:t>S</w:t>
            </w:r>
            <w:r>
              <w:t>KF</w:t>
            </w:r>
          </w:p>
        </w:tc>
        <w:tc>
          <w:tcPr>
            <w:tcW w:w="1503" w:type="pct"/>
            <w:vAlign w:val="center"/>
          </w:tcPr>
          <w:p w14:paraId="0ED235EF" w14:textId="77777777" w:rsidR="00277542" w:rsidRDefault="00000000">
            <w:pPr>
              <w:pStyle w:val="ae"/>
              <w:spacing w:line="240" w:lineRule="auto"/>
              <w:jc w:val="center"/>
            </w:pPr>
            <w:r>
              <w:rPr>
                <w:rFonts w:hint="eastAsia"/>
              </w:rPr>
              <w:t>S</w:t>
            </w:r>
            <w:r>
              <w:t>KF</w:t>
            </w:r>
          </w:p>
        </w:tc>
        <w:tc>
          <w:tcPr>
            <w:tcW w:w="2478" w:type="pct"/>
            <w:vAlign w:val="center"/>
          </w:tcPr>
          <w:p w14:paraId="316BC407" w14:textId="77777777" w:rsidR="00277542" w:rsidRDefault="00000000">
            <w:pPr>
              <w:pStyle w:val="ae"/>
              <w:spacing w:line="240" w:lineRule="auto"/>
              <w:jc w:val="both"/>
            </w:pPr>
            <w:r>
              <w:rPr>
                <w:rFonts w:hint="eastAsia"/>
              </w:rPr>
              <w:t>中国密码协会接口规范</w:t>
            </w:r>
          </w:p>
        </w:tc>
      </w:tr>
    </w:tbl>
    <w:p w14:paraId="16E24731" w14:textId="77777777" w:rsidR="00277542" w:rsidRDefault="00277542">
      <w:pPr>
        <w:spacing w:line="360" w:lineRule="exact"/>
        <w:textAlignment w:val="top"/>
        <w:rPr>
          <w:rFonts w:ascii="黑体" w:eastAsia="黑体" w:hAnsi="黑体"/>
          <w:kern w:val="44"/>
          <w:sz w:val="28"/>
          <w:szCs w:val="28"/>
        </w:rPr>
      </w:pPr>
    </w:p>
    <w:p w14:paraId="01D1EAA9"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14" w:name="_Toc120179396"/>
      <w:r>
        <w:rPr>
          <w:rFonts w:ascii="黑体" w:eastAsia="黑体" w:hAnsi="黑体" w:hint="eastAsia"/>
          <w:kern w:val="44"/>
          <w:sz w:val="28"/>
          <w:szCs w:val="28"/>
        </w:rPr>
        <w:lastRenderedPageBreak/>
        <w:t>产品功能示意图</w:t>
      </w:r>
      <w:bookmarkEnd w:id="14"/>
    </w:p>
    <w:p w14:paraId="6D241049" w14:textId="77777777" w:rsidR="00277542" w:rsidRDefault="00000000">
      <w:pPr>
        <w:textAlignment w:val="top"/>
        <w:rPr>
          <w:rFonts w:ascii="等线" w:eastAsia="等线" w:hAnsi="等线"/>
          <w:kern w:val="0"/>
          <w:sz w:val="24"/>
        </w:rPr>
      </w:pPr>
      <w:r>
        <w:rPr>
          <w:noProof/>
        </w:rPr>
        <w:drawing>
          <wp:inline distT="0" distB="0" distL="0" distR="0" wp14:anchorId="2300FC59" wp14:editId="77DDB427">
            <wp:extent cx="5274310" cy="5102225"/>
            <wp:effectExtent l="0" t="0" r="2540" b="317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a:stretch>
                      <a:fillRect/>
                    </a:stretch>
                  </pic:blipFill>
                  <pic:spPr>
                    <a:xfrm>
                      <a:off x="0" y="0"/>
                      <a:ext cx="5274310" cy="5102225"/>
                    </a:xfrm>
                    <a:prstGeom prst="rect">
                      <a:avLst/>
                    </a:prstGeom>
                  </pic:spPr>
                </pic:pic>
              </a:graphicData>
            </a:graphic>
          </wp:inline>
        </w:drawing>
      </w:r>
    </w:p>
    <w:p w14:paraId="1B91B7E3"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通过</w:t>
      </w:r>
      <w:r>
        <w:rPr>
          <w:rFonts w:ascii="等线" w:eastAsia="等线" w:hAnsi="等线" w:hint="eastAsia"/>
          <w:noProof/>
          <w:kern w:val="0"/>
          <w:sz w:val="24"/>
        </w:rPr>
        <mc:AlternateContent>
          <mc:Choice Requires="wps">
            <w:drawing>
              <wp:anchor distT="0" distB="0" distL="114300" distR="114300" simplePos="0" relativeHeight="251666432" behindDoc="0" locked="0" layoutInCell="1" allowOverlap="1" wp14:anchorId="0F55237F" wp14:editId="503F8532">
                <wp:simplePos x="0" y="0"/>
                <wp:positionH relativeFrom="column">
                  <wp:posOffset>-762000</wp:posOffset>
                </wp:positionH>
                <wp:positionV relativeFrom="paragraph">
                  <wp:posOffset>207645</wp:posOffset>
                </wp:positionV>
                <wp:extent cx="635" cy="635"/>
                <wp:effectExtent l="38100" t="38100" r="38100" b="38100"/>
                <wp:wrapNone/>
                <wp:docPr id="118" name="墨迹 118"/>
                <wp:cNvGraphicFramePr/>
                <a:graphic xmlns:a="http://schemas.openxmlformats.org/drawingml/2006/main">
                  <a:graphicData uri="http://schemas.microsoft.com/office/word/2010/wordprocessingInk">
                    <w14:contentPart bwMode="auto" r:id="rId16">
                      <w14:nvContentPartPr>
                        <w14:cNvContentPartPr/>
                      </w14:nvContentPartPr>
                      <w14:xfrm>
                        <a:off x="0" y="0"/>
                        <a:ext cx="360" cy="360"/>
                      </w14:xfrm>
                    </w14:contentPart>
                  </a:graphicData>
                </a:graphic>
              </wp:anchor>
            </w:drawing>
          </mc:Choice>
          <mc:Fallback xmlns:wpsCustomData="http://www.wps.cn/officeDocument/2013/wpsCustomData">
            <w:pict>
              <v:shape id="_x0000_s1026" o:spid="_x0000_s1026" o:spt="75" style="position:absolute;left:0pt;margin-left:-60pt;margin-top:16.35pt;height:0.05pt;width:0.05pt;z-index:251666432;mso-width-relative:page;mso-height-relative:page;" coordsize="21600,21600" o:gfxdata="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">
                <v:imagedata r:id="rId17" o:title=""/>
                <o:lock v:ext="edit"/>
              </v:shape>
            </w:pict>
          </mc:Fallback>
        </mc:AlternateContent>
      </w:r>
      <w:r>
        <w:rPr>
          <w:rFonts w:ascii="等线" w:eastAsia="等线" w:hAnsi="等线" w:hint="eastAsia"/>
          <w:kern w:val="0"/>
          <w:sz w:val="24"/>
        </w:rPr>
        <w:t>U</w:t>
      </w:r>
      <w:r>
        <w:rPr>
          <w:rFonts w:ascii="等线" w:eastAsia="等线" w:hAnsi="等线"/>
          <w:kern w:val="0"/>
          <w:sz w:val="24"/>
        </w:rPr>
        <w:t>SB</w:t>
      </w:r>
      <w:r>
        <w:rPr>
          <w:rFonts w:ascii="等线" w:eastAsia="等线" w:hAnsi="等线" w:hint="eastAsia"/>
          <w:kern w:val="0"/>
          <w:sz w:val="24"/>
        </w:rPr>
        <w:t>与P</w:t>
      </w:r>
      <w:r>
        <w:rPr>
          <w:rFonts w:ascii="等线" w:eastAsia="等线" w:hAnsi="等线"/>
          <w:kern w:val="0"/>
          <w:sz w:val="24"/>
        </w:rPr>
        <w:t>C</w:t>
      </w:r>
      <w:r>
        <w:rPr>
          <w:rFonts w:ascii="等线" w:eastAsia="等线" w:hAnsi="等线" w:hint="eastAsia"/>
          <w:kern w:val="0"/>
          <w:sz w:val="24"/>
        </w:rPr>
        <w:t>端相连，鼠标采用对称设计，左右按键和中键，滚轮采用导光材料，在鼠标左侧有指纹输入，后端镭雕公司Logo，并通过呼吸灯将Logo和灯带展示出来，同时显示安全鼠标工作状态。</w:t>
      </w:r>
    </w:p>
    <w:p w14:paraId="40483125"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15" w:name="_Toc120179397"/>
      <w:r>
        <w:rPr>
          <w:rFonts w:ascii="黑体" w:eastAsia="黑体" w:hAnsi="黑体" w:hint="eastAsia"/>
          <w:kern w:val="44"/>
          <w:sz w:val="28"/>
          <w:szCs w:val="28"/>
        </w:rPr>
        <w:lastRenderedPageBreak/>
        <w:t>产品应用逻辑框架图</w:t>
      </w:r>
      <w:bookmarkEnd w:id="15"/>
    </w:p>
    <w:p w14:paraId="2C921C54" w14:textId="77777777" w:rsidR="00277542" w:rsidRDefault="00000000">
      <w:pPr>
        <w:textAlignment w:val="top"/>
        <w:rPr>
          <w:rFonts w:ascii="黑体" w:eastAsia="黑体" w:hAnsi="黑体"/>
          <w:kern w:val="44"/>
          <w:sz w:val="28"/>
          <w:szCs w:val="28"/>
        </w:rPr>
      </w:pPr>
      <w:r>
        <w:t xml:space="preserve"> </w:t>
      </w:r>
      <w:r>
        <w:rPr>
          <w:noProof/>
        </w:rPr>
        <w:drawing>
          <wp:inline distT="0" distB="0" distL="0" distR="0" wp14:anchorId="2FE5A2A3" wp14:editId="179D0808">
            <wp:extent cx="5199380" cy="2694940"/>
            <wp:effectExtent l="0" t="0" r="1270" b="0"/>
            <wp:docPr id="170" name="图片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170"/>
                    <pic:cNvPicPr>
                      <a:picLocks noChangeAspect="1"/>
                    </pic:cNvPicPr>
                  </pic:nvPicPr>
                  <pic:blipFill>
                    <a:blip r:embed="rId18"/>
                    <a:stretch>
                      <a:fillRect/>
                    </a:stretch>
                  </pic:blipFill>
                  <pic:spPr>
                    <a:xfrm>
                      <a:off x="0" y="0"/>
                      <a:ext cx="5199647" cy="2695230"/>
                    </a:xfrm>
                    <a:prstGeom prst="rect">
                      <a:avLst/>
                    </a:prstGeom>
                  </pic:spPr>
                </pic:pic>
              </a:graphicData>
            </a:graphic>
          </wp:inline>
        </w:drawing>
      </w:r>
      <w:r>
        <w:t xml:space="preserve"> </w:t>
      </w:r>
    </w:p>
    <w:p w14:paraId="7C558BB8" w14:textId="7C00E7E0"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安全鼠标插入P</w:t>
      </w:r>
      <w:r>
        <w:rPr>
          <w:rFonts w:ascii="等线" w:eastAsia="等线" w:hAnsi="等线"/>
          <w:kern w:val="0"/>
          <w:sz w:val="24"/>
        </w:rPr>
        <w:t>C</w:t>
      </w:r>
      <w:r>
        <w:rPr>
          <w:rFonts w:ascii="等线" w:eastAsia="等线" w:hAnsi="等线" w:hint="eastAsia"/>
          <w:kern w:val="0"/>
          <w:sz w:val="24"/>
        </w:rPr>
        <w:t>端后，将显示</w:t>
      </w:r>
      <w:r w:rsidR="00665680">
        <w:rPr>
          <w:rFonts w:ascii="等线" w:eastAsia="等线" w:hAnsi="等线"/>
          <w:kern w:val="0"/>
          <w:sz w:val="24"/>
        </w:rPr>
        <w:t>4</w:t>
      </w:r>
      <w:r>
        <w:rPr>
          <w:rFonts w:ascii="等线" w:eastAsia="等线" w:hAnsi="等线" w:hint="eastAsia"/>
          <w:kern w:val="0"/>
          <w:sz w:val="24"/>
        </w:rPr>
        <w:t>个设备：鼠标指针设备（U</w:t>
      </w:r>
      <w:r>
        <w:rPr>
          <w:rFonts w:ascii="等线" w:eastAsia="等线" w:hAnsi="等线"/>
          <w:kern w:val="0"/>
          <w:sz w:val="24"/>
        </w:rPr>
        <w:t xml:space="preserve">SB </w:t>
      </w:r>
      <w:r>
        <w:rPr>
          <w:rFonts w:ascii="等线" w:eastAsia="等线" w:hAnsi="等线" w:hint="eastAsia"/>
          <w:kern w:val="0"/>
          <w:sz w:val="24"/>
        </w:rPr>
        <w:t>鼠标），生物识别设备（指纹），</w:t>
      </w:r>
      <w:r>
        <w:rPr>
          <w:rFonts w:ascii="等线" w:eastAsia="等线" w:hAnsi="等线"/>
          <w:kern w:val="0"/>
          <w:sz w:val="24"/>
        </w:rPr>
        <w:t>HID</w:t>
      </w:r>
      <w:r w:rsidR="00260B6F">
        <w:rPr>
          <w:rFonts w:ascii="等线" w:eastAsia="等线" w:hAnsi="等线"/>
          <w:kern w:val="0"/>
          <w:sz w:val="24"/>
        </w:rPr>
        <w:t>1</w:t>
      </w:r>
      <w:r>
        <w:rPr>
          <w:rFonts w:ascii="等线" w:eastAsia="等线" w:hAnsi="等线" w:hint="eastAsia"/>
          <w:kern w:val="0"/>
          <w:sz w:val="24"/>
        </w:rPr>
        <w:t>设备（</w:t>
      </w:r>
      <w:r w:rsidR="00260B6F">
        <w:rPr>
          <w:rFonts w:ascii="等线" w:eastAsia="等线" w:hAnsi="等线"/>
          <w:kern w:val="0"/>
          <w:sz w:val="24"/>
        </w:rPr>
        <w:t>USB</w:t>
      </w:r>
      <w:r>
        <w:rPr>
          <w:rFonts w:ascii="等线" w:eastAsia="等线" w:hAnsi="等线" w:hint="eastAsia"/>
          <w:kern w:val="0"/>
          <w:sz w:val="24"/>
        </w:rPr>
        <w:t>Key）</w:t>
      </w:r>
      <w:r w:rsidR="00260B6F">
        <w:rPr>
          <w:rFonts w:ascii="等线" w:eastAsia="等线" w:hAnsi="等线" w:hint="eastAsia"/>
          <w:kern w:val="0"/>
          <w:sz w:val="24"/>
        </w:rPr>
        <w:t>,</w:t>
      </w:r>
      <w:r w:rsidR="00260B6F">
        <w:rPr>
          <w:rFonts w:ascii="等线" w:eastAsia="等线" w:hAnsi="等线"/>
          <w:kern w:val="0"/>
          <w:sz w:val="24"/>
        </w:rPr>
        <w:t xml:space="preserve"> HID2</w:t>
      </w:r>
      <w:r w:rsidR="00260B6F">
        <w:rPr>
          <w:rFonts w:ascii="等线" w:eastAsia="等线" w:hAnsi="等线" w:hint="eastAsia"/>
          <w:kern w:val="0"/>
          <w:sz w:val="24"/>
        </w:rPr>
        <w:t>设备（口令管理）</w:t>
      </w:r>
      <w:r>
        <w:rPr>
          <w:rFonts w:ascii="等线" w:eastAsia="等线" w:hAnsi="等线" w:hint="eastAsia"/>
          <w:kern w:val="0"/>
          <w:sz w:val="24"/>
        </w:rPr>
        <w:t>。</w:t>
      </w:r>
    </w:p>
    <w:p w14:paraId="78DDFD70" w14:textId="77777777" w:rsidR="00277542" w:rsidRDefault="00000000">
      <w:pPr>
        <w:pStyle w:val="1"/>
        <w:numPr>
          <w:ilvl w:val="0"/>
          <w:numId w:val="2"/>
        </w:numPr>
        <w:spacing w:after="100" w:afterAutospacing="1" w:line="240" w:lineRule="auto"/>
        <w:ind w:left="0" w:firstLine="0"/>
        <w:rPr>
          <w:rFonts w:ascii="黑体" w:eastAsia="黑体" w:hAnsi="黑体"/>
          <w:b w:val="0"/>
          <w:bCs w:val="0"/>
          <w:sz w:val="30"/>
          <w:szCs w:val="30"/>
        </w:rPr>
      </w:pPr>
      <w:bookmarkStart w:id="16" w:name="_Toc120179398"/>
      <w:r>
        <w:rPr>
          <w:rFonts w:ascii="黑体" w:eastAsia="黑体" w:hAnsi="黑体" w:hint="eastAsia"/>
          <w:b w:val="0"/>
          <w:bCs w:val="0"/>
          <w:sz w:val="30"/>
          <w:szCs w:val="30"/>
        </w:rPr>
        <w:t>U</w:t>
      </w:r>
      <w:r>
        <w:rPr>
          <w:rFonts w:ascii="黑体" w:eastAsia="黑体" w:hAnsi="黑体"/>
          <w:b w:val="0"/>
          <w:bCs w:val="0"/>
          <w:sz w:val="30"/>
          <w:szCs w:val="30"/>
        </w:rPr>
        <w:t>SB</w:t>
      </w:r>
      <w:r>
        <w:rPr>
          <w:rFonts w:ascii="黑体" w:eastAsia="黑体" w:hAnsi="黑体" w:hint="eastAsia"/>
          <w:b w:val="0"/>
          <w:bCs w:val="0"/>
          <w:sz w:val="30"/>
          <w:szCs w:val="30"/>
        </w:rPr>
        <w:t>鼠标功能</w:t>
      </w:r>
      <w:bookmarkEnd w:id="16"/>
    </w:p>
    <w:p w14:paraId="7750AB98"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本安全鼠标之鼠标采用对称设计，通用3键（左右中）功能+滚轮设计，</w:t>
      </w:r>
      <w:r>
        <w:rPr>
          <w:rFonts w:ascii="等线" w:eastAsia="等线" w:hAnsi="等线"/>
          <w:kern w:val="0"/>
          <w:sz w:val="24"/>
        </w:rPr>
        <w:t>DPI</w:t>
      </w:r>
      <w:r>
        <w:rPr>
          <w:rFonts w:ascii="等线" w:eastAsia="等线" w:hAnsi="等线" w:hint="eastAsia"/>
          <w:kern w:val="0"/>
          <w:sz w:val="24"/>
        </w:rPr>
        <w:t>为：</w:t>
      </w:r>
      <w:r>
        <w:rPr>
          <w:rFonts w:ascii="等线" w:eastAsia="等线" w:hAnsi="等线"/>
          <w:kern w:val="0"/>
          <w:sz w:val="24"/>
        </w:rPr>
        <w:t>10</w:t>
      </w:r>
      <w:r>
        <w:rPr>
          <w:rFonts w:ascii="等线" w:eastAsia="等线" w:hAnsi="等线" w:hint="eastAsia"/>
          <w:kern w:val="0"/>
          <w:sz w:val="24"/>
        </w:rPr>
        <w:t>00/1200（具体因硬件版本不同而有区别），D</w:t>
      </w:r>
      <w:r>
        <w:rPr>
          <w:rFonts w:ascii="等线" w:eastAsia="等线" w:hAnsi="等线"/>
          <w:kern w:val="0"/>
          <w:sz w:val="24"/>
        </w:rPr>
        <w:t>PI</w:t>
      </w:r>
      <w:r>
        <w:rPr>
          <w:rFonts w:ascii="等线" w:eastAsia="等线" w:hAnsi="等线" w:hint="eastAsia"/>
          <w:kern w:val="0"/>
          <w:sz w:val="24"/>
        </w:rPr>
        <w:t>不能调整；回报率1/</w:t>
      </w:r>
      <w:r>
        <w:rPr>
          <w:rFonts w:ascii="等线" w:eastAsia="等线" w:hAnsi="等线"/>
          <w:kern w:val="0"/>
          <w:sz w:val="24"/>
        </w:rPr>
        <w:t>125</w:t>
      </w:r>
      <w:r>
        <w:rPr>
          <w:rFonts w:ascii="等线" w:eastAsia="等线" w:hAnsi="等线" w:hint="eastAsia"/>
          <w:kern w:val="0"/>
          <w:sz w:val="24"/>
        </w:rPr>
        <w:t>秒，设计简洁，美观大方，经久耐用，符合人体工程学要求，人性化设计，适合办公要求，是一款体验优异的鼠标。</w:t>
      </w:r>
    </w:p>
    <w:p w14:paraId="6CD3D470"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鼠标采用符合Windows</w:t>
      </w:r>
      <w:r>
        <w:rPr>
          <w:rFonts w:ascii="等线" w:eastAsia="等线" w:hAnsi="等线"/>
          <w:kern w:val="0"/>
          <w:sz w:val="24"/>
        </w:rPr>
        <w:t>/Linux</w:t>
      </w:r>
      <w:r>
        <w:rPr>
          <w:rFonts w:ascii="等线" w:eastAsia="等线" w:hAnsi="等线" w:hint="eastAsia"/>
          <w:kern w:val="0"/>
          <w:sz w:val="24"/>
        </w:rPr>
        <w:t>标准H</w:t>
      </w:r>
      <w:r>
        <w:rPr>
          <w:rFonts w:ascii="等线" w:eastAsia="等线" w:hAnsi="等线"/>
          <w:kern w:val="0"/>
          <w:sz w:val="24"/>
        </w:rPr>
        <w:t>ID</w:t>
      </w:r>
      <w:r>
        <w:rPr>
          <w:rFonts w:ascii="等线" w:eastAsia="等线" w:hAnsi="等线" w:hint="eastAsia"/>
          <w:kern w:val="0"/>
          <w:sz w:val="24"/>
        </w:rPr>
        <w:t>鼠标设计，无需安装任何驱动，适应能力强，能自动匹配目前几乎所有操作系统。</w:t>
      </w:r>
    </w:p>
    <w:p w14:paraId="1589AE06" w14:textId="77777777" w:rsidR="00277542" w:rsidRDefault="00000000">
      <w:pPr>
        <w:pStyle w:val="1"/>
        <w:numPr>
          <w:ilvl w:val="0"/>
          <w:numId w:val="2"/>
        </w:numPr>
        <w:spacing w:after="100" w:afterAutospacing="1" w:line="240" w:lineRule="auto"/>
        <w:ind w:left="0" w:firstLine="0"/>
        <w:rPr>
          <w:rFonts w:ascii="黑体" w:eastAsia="黑体" w:hAnsi="黑体"/>
          <w:b w:val="0"/>
          <w:bCs w:val="0"/>
          <w:sz w:val="30"/>
          <w:szCs w:val="30"/>
        </w:rPr>
      </w:pPr>
      <w:bookmarkStart w:id="17" w:name="_Toc120179399"/>
      <w:r>
        <w:rPr>
          <w:rFonts w:ascii="黑体" w:eastAsia="黑体" w:hAnsi="黑体" w:hint="eastAsia"/>
          <w:b w:val="0"/>
          <w:bCs w:val="0"/>
          <w:sz w:val="30"/>
          <w:szCs w:val="30"/>
        </w:rPr>
        <w:t>指纹生物识别</w:t>
      </w:r>
      <w:bookmarkEnd w:id="17"/>
    </w:p>
    <w:p w14:paraId="5DE5CDDB"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18" w:name="_Toc120179400"/>
      <w:r>
        <w:rPr>
          <w:rFonts w:ascii="黑体" w:eastAsia="黑体" w:hAnsi="黑体" w:hint="eastAsia"/>
          <w:kern w:val="44"/>
          <w:sz w:val="28"/>
          <w:szCs w:val="28"/>
        </w:rPr>
        <w:t>指纹识别应用分类</w:t>
      </w:r>
      <w:bookmarkEnd w:id="18"/>
    </w:p>
    <w:p w14:paraId="541734CE"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人体指纹信息包含了人体独一无二的特征，通过指纹确认用户身份是非常便捷有效的手段。在本安全鼠标中，有两种应用模式：</w:t>
      </w:r>
    </w:p>
    <w:p w14:paraId="1951B268"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一种是将指纹图像信息采集送到上位机，上位机通过指纹识别算法与之前采集的指纹进行比对，比对成功之后，可以登录系统，解锁屏幕等获取使用上位机资源权限。</w:t>
      </w:r>
    </w:p>
    <w:p w14:paraId="6E360503"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lastRenderedPageBreak/>
        <w:t>一种是将将指纹信息本地存储比对，即在安全鼠标内部存储运算，对比成功之后，将获得使用U</w:t>
      </w:r>
      <w:r>
        <w:rPr>
          <w:rFonts w:ascii="等线" w:eastAsia="等线" w:hAnsi="等线"/>
          <w:kern w:val="0"/>
          <w:sz w:val="24"/>
        </w:rPr>
        <w:t>SB</w:t>
      </w:r>
      <w:r>
        <w:rPr>
          <w:rFonts w:ascii="等线" w:eastAsia="等线" w:hAnsi="等线" w:hint="eastAsia"/>
          <w:kern w:val="0"/>
          <w:sz w:val="24"/>
        </w:rPr>
        <w:t>Key，使用口令管理工具，文件加密密钥等权限。</w:t>
      </w:r>
    </w:p>
    <w:p w14:paraId="66E141C3" w14:textId="77777777" w:rsidR="00CD1EF9" w:rsidRPr="00ED2746" w:rsidRDefault="00CD1EF9" w:rsidP="00CD1EF9">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19" w:name="_Toc113035478"/>
      <w:bookmarkStart w:id="20" w:name="_Toc120179401"/>
      <w:r w:rsidRPr="00ED2746">
        <w:rPr>
          <w:rFonts w:ascii="黑体" w:eastAsia="黑体" w:hAnsi="黑体" w:hint="eastAsia"/>
          <w:kern w:val="44"/>
          <w:sz w:val="28"/>
          <w:szCs w:val="28"/>
        </w:rPr>
        <w:t>指纹</w:t>
      </w:r>
      <w:r>
        <w:rPr>
          <w:rFonts w:ascii="黑体" w:eastAsia="黑体" w:hAnsi="黑体" w:hint="eastAsia"/>
          <w:kern w:val="44"/>
          <w:sz w:val="28"/>
          <w:szCs w:val="28"/>
        </w:rPr>
        <w:t>录入</w:t>
      </w:r>
      <w:r w:rsidRPr="00ED2746">
        <w:rPr>
          <w:rFonts w:ascii="黑体" w:eastAsia="黑体" w:hAnsi="黑体" w:hint="eastAsia"/>
          <w:kern w:val="44"/>
          <w:sz w:val="28"/>
          <w:szCs w:val="28"/>
        </w:rPr>
        <w:t>要领</w:t>
      </w:r>
      <w:r>
        <w:rPr>
          <w:rFonts w:ascii="黑体" w:eastAsia="黑体" w:hAnsi="黑体" w:hint="eastAsia"/>
          <w:kern w:val="44"/>
          <w:sz w:val="28"/>
          <w:szCs w:val="28"/>
        </w:rPr>
        <w:t>和说明</w:t>
      </w:r>
      <w:bookmarkEnd w:id="19"/>
      <w:bookmarkEnd w:id="20"/>
    </w:p>
    <w:p w14:paraId="6AA4C40F" w14:textId="77777777" w:rsidR="00CD1EF9" w:rsidRPr="0078150C" w:rsidRDefault="00CD1EF9" w:rsidP="00CD1EF9">
      <w:pPr>
        <w:pStyle w:val="ad"/>
        <w:numPr>
          <w:ilvl w:val="0"/>
          <w:numId w:val="14"/>
        </w:numPr>
        <w:spacing w:line="400" w:lineRule="exact"/>
        <w:ind w:firstLineChars="0"/>
        <w:textAlignment w:val="top"/>
        <w:rPr>
          <w:rFonts w:ascii="等线" w:eastAsia="等线" w:hAnsi="等线"/>
          <w:kern w:val="0"/>
          <w:sz w:val="24"/>
        </w:rPr>
      </w:pPr>
      <w:r w:rsidRPr="0078150C">
        <w:rPr>
          <w:rFonts w:ascii="等线" w:eastAsia="等线" w:hAnsi="等线" w:hint="eastAsia"/>
          <w:kern w:val="0"/>
          <w:sz w:val="24"/>
        </w:rPr>
        <w:t>手指要按下，抬起为一次录入</w:t>
      </w:r>
      <w:r>
        <w:rPr>
          <w:rFonts w:ascii="等线" w:eastAsia="等线" w:hAnsi="等线" w:hint="eastAsia"/>
          <w:kern w:val="0"/>
          <w:sz w:val="24"/>
        </w:rPr>
        <w:t>或者</w:t>
      </w:r>
      <w:r w:rsidRPr="0078150C">
        <w:rPr>
          <w:rFonts w:ascii="等线" w:eastAsia="等线" w:hAnsi="等线" w:hint="eastAsia"/>
          <w:kern w:val="0"/>
          <w:sz w:val="24"/>
        </w:rPr>
        <w:t>验证过程，长时间不按下或者长时间不抬起可能会造成用户超时</w:t>
      </w:r>
      <w:r>
        <w:rPr>
          <w:rFonts w:ascii="等线" w:eastAsia="等线" w:hAnsi="等线" w:hint="eastAsia"/>
          <w:kern w:val="0"/>
          <w:sz w:val="24"/>
        </w:rPr>
        <w:t>；</w:t>
      </w:r>
    </w:p>
    <w:p w14:paraId="4E0254B5" w14:textId="77777777" w:rsidR="00CD1EF9" w:rsidRPr="0078150C" w:rsidRDefault="00CD1EF9" w:rsidP="00CD1EF9">
      <w:pPr>
        <w:pStyle w:val="ad"/>
        <w:numPr>
          <w:ilvl w:val="0"/>
          <w:numId w:val="14"/>
        </w:numPr>
        <w:spacing w:line="400" w:lineRule="exact"/>
        <w:ind w:firstLineChars="0"/>
        <w:textAlignment w:val="top"/>
        <w:rPr>
          <w:rFonts w:ascii="等线" w:eastAsia="等线" w:hAnsi="等线"/>
          <w:kern w:val="0"/>
          <w:sz w:val="24"/>
        </w:rPr>
      </w:pPr>
      <w:r w:rsidRPr="0078150C">
        <w:rPr>
          <w:rFonts w:ascii="等线" w:eastAsia="等线" w:hAnsi="等线" w:hint="eastAsia"/>
          <w:kern w:val="0"/>
          <w:sz w:val="24"/>
        </w:rPr>
        <w:t>按下指纹的时候，不要太轻，不能抖动，来回摩擦。</w:t>
      </w:r>
    </w:p>
    <w:p w14:paraId="4A7874C0" w14:textId="77777777" w:rsidR="00CD1EF9" w:rsidRDefault="00CD1EF9" w:rsidP="00CD1EF9">
      <w:pPr>
        <w:pStyle w:val="ad"/>
        <w:numPr>
          <w:ilvl w:val="0"/>
          <w:numId w:val="14"/>
        </w:numPr>
        <w:spacing w:line="400" w:lineRule="exact"/>
        <w:ind w:firstLineChars="0"/>
        <w:textAlignment w:val="top"/>
        <w:rPr>
          <w:rFonts w:ascii="等线" w:eastAsia="等线" w:hAnsi="等线"/>
          <w:kern w:val="0"/>
          <w:sz w:val="24"/>
        </w:rPr>
      </w:pPr>
      <w:r>
        <w:rPr>
          <w:rFonts w:ascii="等线" w:eastAsia="等线" w:hAnsi="等线" w:hint="eastAsia"/>
          <w:kern w:val="0"/>
          <w:sz w:val="24"/>
        </w:rPr>
        <w:t>录入指纹时，为了获取更多的有效特征，需要录入1</w:t>
      </w:r>
      <w:r>
        <w:rPr>
          <w:rFonts w:ascii="等线" w:eastAsia="等线" w:hAnsi="等线"/>
          <w:kern w:val="0"/>
          <w:sz w:val="24"/>
        </w:rPr>
        <w:t>0</w:t>
      </w:r>
      <w:r>
        <w:rPr>
          <w:rFonts w:ascii="等线" w:eastAsia="等线" w:hAnsi="等线" w:hint="eastAsia"/>
          <w:kern w:val="0"/>
          <w:sz w:val="24"/>
        </w:rPr>
        <w:t>次，每次录入时，稍微变换一下指纹方向或者位置。这样，验证时无论手指任何角度录入都有机会进行匹配，增大验证成功的概率；</w:t>
      </w:r>
    </w:p>
    <w:p w14:paraId="0A23D128" w14:textId="77777777" w:rsidR="00CD1EF9" w:rsidRDefault="00CD1EF9" w:rsidP="00CD1EF9">
      <w:pPr>
        <w:pStyle w:val="ad"/>
        <w:numPr>
          <w:ilvl w:val="0"/>
          <w:numId w:val="14"/>
        </w:numPr>
        <w:spacing w:line="400" w:lineRule="exact"/>
        <w:ind w:firstLineChars="0"/>
        <w:textAlignment w:val="top"/>
        <w:rPr>
          <w:rFonts w:ascii="等线" w:eastAsia="等线" w:hAnsi="等线"/>
          <w:kern w:val="0"/>
          <w:sz w:val="24"/>
        </w:rPr>
      </w:pPr>
      <w:r w:rsidRPr="0078150C">
        <w:rPr>
          <w:rFonts w:ascii="等线" w:eastAsia="等线" w:hAnsi="等线" w:hint="eastAsia"/>
          <w:kern w:val="0"/>
          <w:sz w:val="24"/>
        </w:rPr>
        <w:t>有的手指，由于工作运动磨损等原因，指纹特征不明显，录入和比对会比较困难</w:t>
      </w:r>
      <w:r>
        <w:rPr>
          <w:rFonts w:ascii="等线" w:eastAsia="等线" w:hAnsi="等线" w:hint="eastAsia"/>
          <w:kern w:val="0"/>
          <w:sz w:val="24"/>
        </w:rPr>
        <w:t>，尤其是老人或者长期使用某个手指的劳动者。如遇此情况，请更换手指或者重复多次录入；</w:t>
      </w:r>
    </w:p>
    <w:p w14:paraId="1B1B921F" w14:textId="77777777" w:rsidR="00CD1EF9" w:rsidRPr="0078150C" w:rsidRDefault="00CD1EF9" w:rsidP="00CD1EF9">
      <w:pPr>
        <w:pStyle w:val="ad"/>
        <w:numPr>
          <w:ilvl w:val="0"/>
          <w:numId w:val="14"/>
        </w:numPr>
        <w:spacing w:line="400" w:lineRule="exact"/>
        <w:ind w:firstLineChars="0"/>
        <w:textAlignment w:val="top"/>
        <w:rPr>
          <w:rFonts w:ascii="等线" w:eastAsia="等线" w:hAnsi="等线"/>
          <w:kern w:val="0"/>
          <w:sz w:val="24"/>
        </w:rPr>
      </w:pPr>
      <w:r>
        <w:rPr>
          <w:rFonts w:ascii="等线" w:eastAsia="等线" w:hAnsi="等线" w:hint="eastAsia"/>
          <w:kern w:val="0"/>
          <w:sz w:val="24"/>
        </w:rPr>
        <w:t>指纹验证具有自我自动学习功能，会自动将当前识别成功的指纹特征合并至录入的数据库中，将越用越快。</w:t>
      </w:r>
    </w:p>
    <w:p w14:paraId="26C6E223"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21" w:name="_Toc120179402"/>
      <w:r>
        <w:rPr>
          <w:rFonts w:ascii="黑体" w:eastAsia="黑体" w:hAnsi="黑体" w:hint="eastAsia"/>
          <w:kern w:val="44"/>
          <w:sz w:val="28"/>
          <w:szCs w:val="28"/>
        </w:rPr>
        <w:t>指纹录入提示</w:t>
      </w:r>
      <w:bookmarkEnd w:id="21"/>
    </w:p>
    <w:p w14:paraId="36DE25AB" w14:textId="43F9A059"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用户使用指纹功能时，安全鼠标尾部L</w:t>
      </w:r>
      <w:r>
        <w:rPr>
          <w:rFonts w:ascii="等线" w:eastAsia="等线" w:hAnsi="等线"/>
          <w:kern w:val="0"/>
          <w:sz w:val="24"/>
        </w:rPr>
        <w:t>ED</w:t>
      </w:r>
      <w:r>
        <w:rPr>
          <w:rFonts w:ascii="等线" w:eastAsia="等线" w:hAnsi="等线" w:hint="eastAsia"/>
          <w:kern w:val="0"/>
          <w:sz w:val="24"/>
        </w:rPr>
        <w:t>配合用户录入过程，并提示指纹录入状态，L</w:t>
      </w:r>
      <w:r>
        <w:rPr>
          <w:rFonts w:ascii="等线" w:eastAsia="等线" w:hAnsi="等线"/>
          <w:kern w:val="0"/>
          <w:sz w:val="24"/>
        </w:rPr>
        <w:t>ED</w:t>
      </w:r>
      <w:r>
        <w:rPr>
          <w:rFonts w:ascii="等线" w:eastAsia="等线" w:hAnsi="等线" w:hint="eastAsia"/>
          <w:kern w:val="0"/>
          <w:sz w:val="24"/>
        </w:rPr>
        <w:t>提示只对口令管理/USBKey使用有效，对鼠标使用不具意义。</w:t>
      </w:r>
      <w:r w:rsidR="004C156E">
        <w:rPr>
          <w:rFonts w:ascii="等线" w:eastAsia="等线" w:hAnsi="等线" w:hint="eastAsia"/>
          <w:kern w:val="0"/>
          <w:sz w:val="24"/>
        </w:rPr>
        <w:t>（部分产品有此功能）</w:t>
      </w:r>
    </w:p>
    <w:p w14:paraId="0357D981"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其具体含义如下：</w:t>
      </w:r>
    </w:p>
    <w:tbl>
      <w:tblPr>
        <w:tblW w:w="5000"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1686"/>
        <w:gridCol w:w="2488"/>
        <w:gridCol w:w="4102"/>
      </w:tblGrid>
      <w:tr w:rsidR="00277542" w14:paraId="1C00168F" w14:textId="77777777">
        <w:trPr>
          <w:jc w:val="center"/>
        </w:trPr>
        <w:tc>
          <w:tcPr>
            <w:tcW w:w="1019" w:type="pct"/>
            <w:vAlign w:val="center"/>
          </w:tcPr>
          <w:p w14:paraId="5C3FEF2C" w14:textId="77777777" w:rsidR="00277542" w:rsidRDefault="00000000">
            <w:pPr>
              <w:adjustRightInd w:val="0"/>
              <w:snapToGrid w:val="0"/>
              <w:jc w:val="center"/>
              <w:rPr>
                <w:rFonts w:ascii="黑体" w:eastAsia="黑体" w:hAnsi="黑体"/>
                <w:kern w:val="0"/>
                <w:sz w:val="24"/>
              </w:rPr>
            </w:pPr>
            <w:r>
              <w:rPr>
                <w:rFonts w:ascii="黑体" w:eastAsia="黑体" w:hAnsi="黑体" w:hint="eastAsia"/>
                <w:kern w:val="0"/>
                <w:sz w:val="24"/>
              </w:rPr>
              <w:t>状态</w:t>
            </w:r>
          </w:p>
        </w:tc>
        <w:tc>
          <w:tcPr>
            <w:tcW w:w="1503" w:type="pct"/>
            <w:vAlign w:val="center"/>
          </w:tcPr>
          <w:p w14:paraId="1BC74580" w14:textId="77777777" w:rsidR="00277542" w:rsidRDefault="00000000">
            <w:pPr>
              <w:adjustRightInd w:val="0"/>
              <w:snapToGrid w:val="0"/>
              <w:jc w:val="center"/>
              <w:rPr>
                <w:rFonts w:ascii="黑体" w:eastAsia="黑体" w:hAnsi="黑体"/>
                <w:kern w:val="0"/>
                <w:sz w:val="24"/>
              </w:rPr>
            </w:pPr>
            <w:r>
              <w:rPr>
                <w:rFonts w:ascii="黑体" w:eastAsia="黑体" w:hAnsi="黑体" w:hint="eastAsia"/>
                <w:kern w:val="0"/>
                <w:sz w:val="24"/>
              </w:rPr>
              <w:t>L</w:t>
            </w:r>
            <w:r>
              <w:rPr>
                <w:rFonts w:ascii="黑体" w:eastAsia="黑体" w:hAnsi="黑体"/>
                <w:kern w:val="0"/>
                <w:sz w:val="24"/>
              </w:rPr>
              <w:t>ED</w:t>
            </w:r>
            <w:r>
              <w:rPr>
                <w:rFonts w:ascii="黑体" w:eastAsia="黑体" w:hAnsi="黑体" w:hint="eastAsia"/>
                <w:kern w:val="0"/>
                <w:sz w:val="24"/>
              </w:rPr>
              <w:t>灯显示</w:t>
            </w:r>
          </w:p>
        </w:tc>
        <w:tc>
          <w:tcPr>
            <w:tcW w:w="2478" w:type="pct"/>
            <w:vAlign w:val="center"/>
          </w:tcPr>
          <w:p w14:paraId="46C20329" w14:textId="77777777" w:rsidR="00277542" w:rsidRDefault="00000000">
            <w:pPr>
              <w:adjustRightInd w:val="0"/>
              <w:snapToGrid w:val="0"/>
              <w:jc w:val="center"/>
              <w:rPr>
                <w:rFonts w:ascii="黑体" w:eastAsia="黑体" w:hAnsi="黑体"/>
                <w:kern w:val="0"/>
                <w:sz w:val="24"/>
              </w:rPr>
            </w:pPr>
            <w:r>
              <w:rPr>
                <w:rFonts w:ascii="黑体" w:eastAsia="黑体" w:hAnsi="黑体" w:hint="eastAsia"/>
                <w:kern w:val="0"/>
                <w:sz w:val="24"/>
              </w:rPr>
              <w:t>说明</w:t>
            </w:r>
          </w:p>
        </w:tc>
      </w:tr>
      <w:tr w:rsidR="00277542" w14:paraId="038DF23F" w14:textId="77777777">
        <w:trPr>
          <w:jc w:val="center"/>
        </w:trPr>
        <w:tc>
          <w:tcPr>
            <w:tcW w:w="1019" w:type="pct"/>
            <w:vAlign w:val="center"/>
          </w:tcPr>
          <w:p w14:paraId="4A6E3D8C" w14:textId="77777777" w:rsidR="00277542" w:rsidRDefault="00000000">
            <w:pPr>
              <w:pStyle w:val="ae"/>
              <w:spacing w:line="240" w:lineRule="auto"/>
            </w:pPr>
            <w:r>
              <w:rPr>
                <w:rFonts w:hint="eastAsia"/>
              </w:rPr>
              <w:t>闲时</w:t>
            </w:r>
          </w:p>
        </w:tc>
        <w:tc>
          <w:tcPr>
            <w:tcW w:w="1503" w:type="pct"/>
            <w:vAlign w:val="center"/>
          </w:tcPr>
          <w:p w14:paraId="023BF649" w14:textId="77777777" w:rsidR="00277542" w:rsidRDefault="00000000">
            <w:pPr>
              <w:pStyle w:val="ae"/>
              <w:spacing w:line="240" w:lineRule="auto"/>
            </w:pPr>
            <w:r>
              <w:rPr>
                <w:rFonts w:hint="eastAsia"/>
              </w:rPr>
              <w:t>红黄蓝交替缓慢点亮</w:t>
            </w:r>
          </w:p>
        </w:tc>
        <w:tc>
          <w:tcPr>
            <w:tcW w:w="2478" w:type="pct"/>
            <w:vAlign w:val="center"/>
          </w:tcPr>
          <w:p w14:paraId="5163FA80" w14:textId="77777777" w:rsidR="00277542" w:rsidRDefault="00000000">
            <w:pPr>
              <w:pStyle w:val="ae"/>
              <w:spacing w:line="240" w:lineRule="auto"/>
            </w:pPr>
            <w:r>
              <w:rPr>
                <w:rFonts w:hint="eastAsia"/>
              </w:rPr>
              <w:t>约</w:t>
            </w:r>
            <w:r>
              <w:rPr>
                <w:rFonts w:hint="eastAsia"/>
              </w:rPr>
              <w:t>5</w:t>
            </w:r>
            <w:r>
              <w:rPr>
                <w:rFonts w:hint="eastAsia"/>
              </w:rPr>
              <w:t>分钟后自动熄灭，进入休眠模式</w:t>
            </w:r>
          </w:p>
        </w:tc>
      </w:tr>
      <w:tr w:rsidR="00277542" w14:paraId="6F4FFD8D" w14:textId="77777777">
        <w:trPr>
          <w:jc w:val="center"/>
        </w:trPr>
        <w:tc>
          <w:tcPr>
            <w:tcW w:w="1019" w:type="pct"/>
            <w:vAlign w:val="center"/>
          </w:tcPr>
          <w:p w14:paraId="77931B06" w14:textId="77777777" w:rsidR="00277542" w:rsidRDefault="00000000">
            <w:pPr>
              <w:pStyle w:val="ae"/>
              <w:spacing w:line="240" w:lineRule="auto"/>
            </w:pPr>
            <w:r>
              <w:rPr>
                <w:rFonts w:hint="eastAsia"/>
              </w:rPr>
              <w:t>U</w:t>
            </w:r>
            <w:r>
              <w:t>SBK</w:t>
            </w:r>
            <w:r>
              <w:rPr>
                <w:rFonts w:hint="eastAsia"/>
              </w:rPr>
              <w:t>ey</w:t>
            </w:r>
            <w:r>
              <w:rPr>
                <w:rFonts w:hint="eastAsia"/>
              </w:rPr>
              <w:t>工作</w:t>
            </w:r>
          </w:p>
        </w:tc>
        <w:tc>
          <w:tcPr>
            <w:tcW w:w="1503" w:type="pct"/>
            <w:vAlign w:val="center"/>
          </w:tcPr>
          <w:p w14:paraId="6180A199" w14:textId="77777777" w:rsidR="00277542" w:rsidRDefault="00000000">
            <w:pPr>
              <w:pStyle w:val="ae"/>
              <w:spacing w:line="240" w:lineRule="auto"/>
            </w:pPr>
            <w:r>
              <w:rPr>
                <w:rFonts w:hint="eastAsia"/>
              </w:rPr>
              <w:t>黄灯闪烁</w:t>
            </w:r>
          </w:p>
        </w:tc>
        <w:tc>
          <w:tcPr>
            <w:tcW w:w="2478" w:type="pct"/>
            <w:vAlign w:val="center"/>
          </w:tcPr>
          <w:p w14:paraId="1EC4647E" w14:textId="77777777" w:rsidR="00277542" w:rsidRDefault="00000000">
            <w:pPr>
              <w:pStyle w:val="ae"/>
              <w:spacing w:line="240" w:lineRule="auto"/>
            </w:pPr>
            <w:r>
              <w:rPr>
                <w:rFonts w:hint="eastAsia"/>
              </w:rPr>
              <w:t>U</w:t>
            </w:r>
            <w:r>
              <w:t>SBK</w:t>
            </w:r>
            <w:r>
              <w:rPr>
                <w:rFonts w:hint="eastAsia"/>
              </w:rPr>
              <w:t>ey</w:t>
            </w:r>
            <w:r>
              <w:rPr>
                <w:rFonts w:hint="eastAsia"/>
              </w:rPr>
              <w:t>通讯时即表明</w:t>
            </w:r>
            <w:r>
              <w:rPr>
                <w:rFonts w:hint="eastAsia"/>
              </w:rPr>
              <w:t>U</w:t>
            </w:r>
            <w:r>
              <w:t>SB</w:t>
            </w:r>
            <w:r>
              <w:rPr>
                <w:rFonts w:hint="eastAsia"/>
              </w:rPr>
              <w:t>Key</w:t>
            </w:r>
            <w:r>
              <w:rPr>
                <w:rFonts w:hint="eastAsia"/>
              </w:rPr>
              <w:t>忙</w:t>
            </w:r>
          </w:p>
        </w:tc>
      </w:tr>
      <w:tr w:rsidR="00277542" w14:paraId="61F4E2D6" w14:textId="77777777">
        <w:trPr>
          <w:jc w:val="center"/>
        </w:trPr>
        <w:tc>
          <w:tcPr>
            <w:tcW w:w="1019" w:type="pct"/>
            <w:vAlign w:val="center"/>
          </w:tcPr>
          <w:p w14:paraId="6ABF0ADF" w14:textId="77777777" w:rsidR="00277542" w:rsidRDefault="00000000">
            <w:pPr>
              <w:pStyle w:val="ae"/>
              <w:spacing w:line="240" w:lineRule="auto"/>
            </w:pPr>
            <w:r>
              <w:rPr>
                <w:rFonts w:hint="eastAsia"/>
              </w:rPr>
              <w:t>指纹按下</w:t>
            </w:r>
          </w:p>
        </w:tc>
        <w:tc>
          <w:tcPr>
            <w:tcW w:w="1503" w:type="pct"/>
            <w:vAlign w:val="center"/>
          </w:tcPr>
          <w:p w14:paraId="3E110892" w14:textId="77777777" w:rsidR="00277542" w:rsidRDefault="00000000">
            <w:pPr>
              <w:pStyle w:val="ae"/>
              <w:spacing w:line="240" w:lineRule="auto"/>
            </w:pPr>
            <w:r>
              <w:rPr>
                <w:rFonts w:hint="eastAsia"/>
              </w:rPr>
              <w:t>红黄绿快速流水灯</w:t>
            </w:r>
          </w:p>
        </w:tc>
        <w:tc>
          <w:tcPr>
            <w:tcW w:w="2478" w:type="pct"/>
            <w:vAlign w:val="center"/>
          </w:tcPr>
          <w:p w14:paraId="2E8290AC" w14:textId="77777777" w:rsidR="00277542" w:rsidRDefault="00000000">
            <w:pPr>
              <w:pStyle w:val="ae"/>
              <w:spacing w:line="240" w:lineRule="auto"/>
              <w:jc w:val="both"/>
            </w:pPr>
            <w:r>
              <w:rPr>
                <w:rFonts w:hint="eastAsia"/>
              </w:rPr>
              <w:t>等待指纹弹起</w:t>
            </w:r>
          </w:p>
        </w:tc>
      </w:tr>
      <w:tr w:rsidR="00277542" w14:paraId="78C6790A" w14:textId="77777777">
        <w:trPr>
          <w:jc w:val="center"/>
        </w:trPr>
        <w:tc>
          <w:tcPr>
            <w:tcW w:w="1019" w:type="pct"/>
            <w:vAlign w:val="center"/>
          </w:tcPr>
          <w:p w14:paraId="0AAF091B" w14:textId="77777777" w:rsidR="00277542" w:rsidRDefault="00000000">
            <w:pPr>
              <w:pStyle w:val="ae"/>
              <w:spacing w:line="240" w:lineRule="auto"/>
            </w:pPr>
            <w:r>
              <w:rPr>
                <w:rFonts w:hint="eastAsia"/>
              </w:rPr>
              <w:t>指纹弹起并成功</w:t>
            </w:r>
          </w:p>
        </w:tc>
        <w:tc>
          <w:tcPr>
            <w:tcW w:w="1503" w:type="pct"/>
            <w:vAlign w:val="center"/>
          </w:tcPr>
          <w:p w14:paraId="77FD10B8" w14:textId="77777777" w:rsidR="00277542" w:rsidRDefault="00000000">
            <w:pPr>
              <w:pStyle w:val="ae"/>
              <w:spacing w:line="240" w:lineRule="auto"/>
            </w:pPr>
            <w:r>
              <w:rPr>
                <w:rFonts w:hint="eastAsia"/>
              </w:rPr>
              <w:t>绿灯闪烁</w:t>
            </w:r>
            <w:r>
              <w:rPr>
                <w:rFonts w:hint="eastAsia"/>
              </w:rPr>
              <w:t>3</w:t>
            </w:r>
            <w:r>
              <w:rPr>
                <w:rFonts w:hint="eastAsia"/>
              </w:rPr>
              <w:t>秒后常亮</w:t>
            </w:r>
          </w:p>
        </w:tc>
        <w:tc>
          <w:tcPr>
            <w:tcW w:w="2478" w:type="pct"/>
            <w:vAlign w:val="center"/>
          </w:tcPr>
          <w:p w14:paraId="427760B9" w14:textId="77777777" w:rsidR="00277542" w:rsidRDefault="00000000">
            <w:pPr>
              <w:pStyle w:val="ae"/>
              <w:spacing w:line="240" w:lineRule="auto"/>
              <w:jc w:val="both"/>
            </w:pPr>
            <w:r>
              <w:rPr>
                <w:rFonts w:hint="eastAsia"/>
              </w:rPr>
              <w:t>Windows</w:t>
            </w:r>
            <w:r>
              <w:rPr>
                <w:rFonts w:hint="eastAsia"/>
              </w:rPr>
              <w:t>取指纹成功</w:t>
            </w:r>
            <w:r>
              <w:rPr>
                <w:rFonts w:hint="eastAsia"/>
              </w:rPr>
              <w:t>/</w:t>
            </w:r>
            <w:r>
              <w:rPr>
                <w:rFonts w:hint="eastAsia"/>
              </w:rPr>
              <w:t>本地验证指纹成功</w:t>
            </w:r>
          </w:p>
        </w:tc>
      </w:tr>
      <w:tr w:rsidR="00277542" w14:paraId="08F510AC" w14:textId="77777777">
        <w:trPr>
          <w:jc w:val="center"/>
        </w:trPr>
        <w:tc>
          <w:tcPr>
            <w:tcW w:w="1019" w:type="pct"/>
            <w:vAlign w:val="center"/>
          </w:tcPr>
          <w:p w14:paraId="711E5AAF" w14:textId="77777777" w:rsidR="00277542" w:rsidRDefault="00000000">
            <w:pPr>
              <w:pStyle w:val="ae"/>
              <w:spacing w:line="240" w:lineRule="auto"/>
            </w:pPr>
            <w:r>
              <w:rPr>
                <w:rFonts w:hint="eastAsia"/>
              </w:rPr>
              <w:t>指纹弹起并失败</w:t>
            </w:r>
          </w:p>
        </w:tc>
        <w:tc>
          <w:tcPr>
            <w:tcW w:w="1503" w:type="pct"/>
            <w:vAlign w:val="center"/>
          </w:tcPr>
          <w:p w14:paraId="3489D4B3" w14:textId="77777777" w:rsidR="00277542" w:rsidRDefault="00000000">
            <w:pPr>
              <w:pStyle w:val="ae"/>
              <w:spacing w:line="240" w:lineRule="auto"/>
            </w:pPr>
            <w:r>
              <w:rPr>
                <w:rFonts w:hint="eastAsia"/>
              </w:rPr>
              <w:t>红灯闪烁</w:t>
            </w:r>
            <w:r>
              <w:rPr>
                <w:rFonts w:hint="eastAsia"/>
              </w:rPr>
              <w:t>3</w:t>
            </w:r>
            <w:r>
              <w:rPr>
                <w:rFonts w:hint="eastAsia"/>
              </w:rPr>
              <w:t>秒后全灭</w:t>
            </w:r>
          </w:p>
        </w:tc>
        <w:tc>
          <w:tcPr>
            <w:tcW w:w="2478" w:type="pct"/>
            <w:vAlign w:val="center"/>
          </w:tcPr>
          <w:p w14:paraId="26B1AAE0" w14:textId="77777777" w:rsidR="00277542" w:rsidRDefault="00000000">
            <w:pPr>
              <w:pStyle w:val="ae"/>
              <w:spacing w:line="240" w:lineRule="auto"/>
              <w:jc w:val="both"/>
            </w:pPr>
            <w:r>
              <w:rPr>
                <w:rFonts w:hint="eastAsia"/>
              </w:rPr>
              <w:t>Windows</w:t>
            </w:r>
            <w:r>
              <w:rPr>
                <w:rFonts w:hint="eastAsia"/>
              </w:rPr>
              <w:t>取指纹失败</w:t>
            </w:r>
            <w:r>
              <w:rPr>
                <w:rFonts w:hint="eastAsia"/>
              </w:rPr>
              <w:t>/</w:t>
            </w:r>
            <w:r>
              <w:rPr>
                <w:rFonts w:hint="eastAsia"/>
              </w:rPr>
              <w:t>本地验证指纹失败</w:t>
            </w:r>
          </w:p>
        </w:tc>
      </w:tr>
      <w:tr w:rsidR="00277542" w14:paraId="22AED204" w14:textId="77777777">
        <w:trPr>
          <w:jc w:val="center"/>
        </w:trPr>
        <w:tc>
          <w:tcPr>
            <w:tcW w:w="1019" w:type="pct"/>
            <w:vAlign w:val="center"/>
          </w:tcPr>
          <w:p w14:paraId="3C8D39ED" w14:textId="77777777" w:rsidR="00277542" w:rsidRDefault="00000000">
            <w:pPr>
              <w:pStyle w:val="ae"/>
              <w:spacing w:line="240" w:lineRule="auto"/>
            </w:pPr>
            <w:r>
              <w:rPr>
                <w:rFonts w:hint="eastAsia"/>
              </w:rPr>
              <w:t>系统故障</w:t>
            </w:r>
          </w:p>
        </w:tc>
        <w:tc>
          <w:tcPr>
            <w:tcW w:w="1503" w:type="pct"/>
            <w:vAlign w:val="center"/>
          </w:tcPr>
          <w:p w14:paraId="10F40FB8" w14:textId="77777777" w:rsidR="00277542" w:rsidRDefault="00000000">
            <w:pPr>
              <w:pStyle w:val="ae"/>
              <w:spacing w:line="240" w:lineRule="auto"/>
            </w:pPr>
            <w:r>
              <w:rPr>
                <w:rFonts w:hint="eastAsia"/>
              </w:rPr>
              <w:t>红黄绿同时爆闪</w:t>
            </w:r>
          </w:p>
        </w:tc>
        <w:tc>
          <w:tcPr>
            <w:tcW w:w="2478" w:type="pct"/>
            <w:vAlign w:val="center"/>
          </w:tcPr>
          <w:p w14:paraId="7E0BB86B" w14:textId="77777777" w:rsidR="00277542" w:rsidRDefault="00000000">
            <w:pPr>
              <w:pStyle w:val="ae"/>
              <w:spacing w:line="240" w:lineRule="auto"/>
              <w:jc w:val="both"/>
            </w:pPr>
            <w:r>
              <w:rPr>
                <w:rFonts w:hint="eastAsia"/>
              </w:rPr>
              <w:t>出现系统性，严重错误，如：锁定</w:t>
            </w:r>
          </w:p>
        </w:tc>
      </w:tr>
    </w:tbl>
    <w:p w14:paraId="27BBA1B8"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22" w:name="_Toc120179403"/>
      <w:r>
        <w:rPr>
          <w:rFonts w:ascii="黑体" w:eastAsia="黑体" w:hAnsi="黑体" w:hint="eastAsia"/>
          <w:kern w:val="44"/>
          <w:sz w:val="28"/>
          <w:szCs w:val="28"/>
        </w:rPr>
        <w:t>解锁Windows功能</w:t>
      </w:r>
      <w:bookmarkEnd w:id="22"/>
    </w:p>
    <w:p w14:paraId="6437E782"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Windows</w:t>
      </w:r>
      <w:r>
        <w:rPr>
          <w:rFonts w:ascii="等线" w:eastAsia="等线" w:hAnsi="等线"/>
          <w:kern w:val="0"/>
          <w:sz w:val="24"/>
        </w:rPr>
        <w:t>10</w:t>
      </w:r>
      <w:r>
        <w:rPr>
          <w:rFonts w:ascii="等线" w:eastAsia="等线" w:hAnsi="等线" w:hint="eastAsia"/>
          <w:kern w:val="0"/>
          <w:sz w:val="24"/>
        </w:rPr>
        <w:t>之后的版本，自带Windows</w:t>
      </w:r>
      <w:r>
        <w:rPr>
          <w:rFonts w:ascii="等线" w:eastAsia="等线" w:hAnsi="等线"/>
          <w:kern w:val="0"/>
          <w:sz w:val="24"/>
        </w:rPr>
        <w:t xml:space="preserve"> </w:t>
      </w:r>
      <w:r>
        <w:rPr>
          <w:rFonts w:ascii="等线" w:eastAsia="等线" w:hAnsi="等线" w:hint="eastAsia"/>
          <w:kern w:val="0"/>
          <w:sz w:val="24"/>
        </w:rPr>
        <w:t>Hello功能，通过指纹生物识别信息能在开机是快速登陆Windows系统，以及屏幕锁定后解锁Windows功能。</w:t>
      </w:r>
    </w:p>
    <w:p w14:paraId="4FB953FF" w14:textId="77777777" w:rsidR="00277542" w:rsidRDefault="00000000">
      <w:pPr>
        <w:pStyle w:val="ad"/>
        <w:numPr>
          <w:ilvl w:val="0"/>
          <w:numId w:val="6"/>
        </w:numPr>
        <w:spacing w:line="400" w:lineRule="exact"/>
        <w:ind w:firstLineChars="0"/>
        <w:textAlignment w:val="top"/>
        <w:rPr>
          <w:rFonts w:ascii="黑体" w:eastAsia="黑体" w:hAnsi="黑体"/>
          <w:kern w:val="0"/>
          <w:sz w:val="24"/>
        </w:rPr>
      </w:pPr>
      <w:r>
        <w:rPr>
          <w:rFonts w:ascii="黑体" w:eastAsia="黑体" w:hAnsi="黑体" w:hint="eastAsia"/>
          <w:kern w:val="0"/>
          <w:sz w:val="24"/>
        </w:rPr>
        <w:t>驱动安装</w:t>
      </w:r>
    </w:p>
    <w:p w14:paraId="13D83B73"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lastRenderedPageBreak/>
        <w:t>当首次插入U</w:t>
      </w:r>
      <w:r>
        <w:rPr>
          <w:rFonts w:ascii="等线" w:eastAsia="等线" w:hAnsi="等线"/>
          <w:kern w:val="0"/>
          <w:sz w:val="24"/>
        </w:rPr>
        <w:t>SB</w:t>
      </w:r>
      <w:r>
        <w:rPr>
          <w:rFonts w:ascii="等线" w:eastAsia="等线" w:hAnsi="等线" w:hint="eastAsia"/>
          <w:kern w:val="0"/>
          <w:sz w:val="24"/>
        </w:rPr>
        <w:t>鼠标时，如果电脑处在联网状态，并打开Windows更新功能，则系统将自动从微软官网下载经微软授权签名的指纹驱动程序；如果电脑没有联网或者没有设置为自动更新，则需要扫描鼠标下方二维码或者手动方式输入web网址（</w:t>
      </w:r>
      <w:hyperlink r:id="rId19" w:history="1">
        <w:r>
          <w:rPr>
            <w:rStyle w:val="ab"/>
            <w:rFonts w:ascii="等线" w:eastAsia="等线" w:hAnsi="等线"/>
            <w:kern w:val="0"/>
            <w:sz w:val="24"/>
          </w:rPr>
          <w:t>http://www.ab2cd.com/upload/20220506091921f.rar</w:t>
        </w:r>
      </w:hyperlink>
      <w:r>
        <w:rPr>
          <w:rFonts w:ascii="等线" w:eastAsia="等线" w:hAnsi="等线"/>
          <w:kern w:val="0"/>
          <w:sz w:val="24"/>
        </w:rPr>
        <w:t>)</w:t>
      </w:r>
      <w:r>
        <w:rPr>
          <w:rFonts w:ascii="等线" w:eastAsia="等线" w:hAnsi="等线" w:hint="eastAsia"/>
          <w:kern w:val="0"/>
          <w:sz w:val="24"/>
        </w:rPr>
        <w:t>下载驱动并手动安装。</w:t>
      </w:r>
    </w:p>
    <w:p w14:paraId="696D6E23" w14:textId="4781B11A"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驱动下载二维码</w:t>
      </w:r>
      <w:r w:rsidR="00AB1401">
        <w:rPr>
          <w:rFonts w:ascii="等线" w:eastAsia="等线" w:hAnsi="等线" w:hint="eastAsia"/>
          <w:kern w:val="0"/>
          <w:sz w:val="24"/>
        </w:rPr>
        <w:t>（进入之后选择Windows指纹驱动）</w:t>
      </w:r>
      <w:r>
        <w:rPr>
          <w:rFonts w:ascii="等线" w:eastAsia="等线" w:hAnsi="等线" w:hint="eastAsia"/>
          <w:kern w:val="0"/>
          <w:sz w:val="24"/>
        </w:rPr>
        <w:t>：</w:t>
      </w:r>
    </w:p>
    <w:p w14:paraId="262719DF" w14:textId="60A7FB4E" w:rsidR="00277542" w:rsidRDefault="00AB1401">
      <w:pPr>
        <w:ind w:firstLineChars="200" w:firstLine="420"/>
        <w:jc w:val="center"/>
        <w:textAlignment w:val="top"/>
        <w:rPr>
          <w:rFonts w:ascii="等线" w:eastAsia="等线" w:hAnsi="等线"/>
          <w:kern w:val="0"/>
          <w:sz w:val="24"/>
        </w:rPr>
      </w:pPr>
      <w:r>
        <w:rPr>
          <w:noProof/>
        </w:rPr>
        <w:drawing>
          <wp:inline distT="0" distB="0" distL="0" distR="0" wp14:anchorId="2760DA85" wp14:editId="49ABEB78">
            <wp:extent cx="2438400" cy="2418080"/>
            <wp:effectExtent l="0" t="0" r="0" b="1270"/>
            <wp:docPr id="27" name="图片 27" descr="C:\Users\Administrator\Desktop\微信截图_20220720161234.png微信截图_2022072016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Administrator\Desktop\微信截图_20220720161234.png微信截图_20220720161234"/>
                    <pic:cNvPicPr>
                      <a:picLocks noChangeAspect="1" noChangeArrowheads="1"/>
                    </pic:cNvPicPr>
                  </pic:nvPicPr>
                  <pic:blipFill>
                    <a:blip r:embed="rId20"/>
                    <a:srcRect/>
                    <a:stretch>
                      <a:fillRect/>
                    </a:stretch>
                  </pic:blipFill>
                  <pic:spPr>
                    <a:xfrm>
                      <a:off x="0" y="0"/>
                      <a:ext cx="2438400" cy="2418080"/>
                    </a:xfrm>
                    <a:prstGeom prst="rect">
                      <a:avLst/>
                    </a:prstGeom>
                    <a:noFill/>
                    <a:ln>
                      <a:noFill/>
                    </a:ln>
                  </pic:spPr>
                </pic:pic>
              </a:graphicData>
            </a:graphic>
          </wp:inline>
        </w:drawing>
      </w:r>
    </w:p>
    <w:p w14:paraId="45183BBB" w14:textId="77777777" w:rsidR="00277542" w:rsidRDefault="00000000">
      <w:pPr>
        <w:pStyle w:val="ad"/>
        <w:numPr>
          <w:ilvl w:val="0"/>
          <w:numId w:val="6"/>
        </w:numPr>
        <w:spacing w:line="400" w:lineRule="exact"/>
        <w:ind w:firstLineChars="0"/>
        <w:textAlignment w:val="top"/>
        <w:rPr>
          <w:rFonts w:ascii="黑体" w:eastAsia="黑体" w:hAnsi="黑体"/>
          <w:kern w:val="0"/>
          <w:sz w:val="24"/>
        </w:rPr>
      </w:pPr>
      <w:r>
        <w:rPr>
          <w:rFonts w:ascii="黑体" w:eastAsia="黑体" w:hAnsi="黑体" w:hint="eastAsia"/>
          <w:kern w:val="0"/>
          <w:sz w:val="24"/>
        </w:rPr>
        <w:t>初始化指纹</w:t>
      </w:r>
    </w:p>
    <w:p w14:paraId="4DB845DB"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首次使用Windows</w:t>
      </w:r>
      <w:r>
        <w:rPr>
          <w:rFonts w:ascii="等线" w:eastAsia="等线" w:hAnsi="等线"/>
          <w:kern w:val="0"/>
          <w:sz w:val="24"/>
        </w:rPr>
        <w:t xml:space="preserve"> H</w:t>
      </w:r>
      <w:r>
        <w:rPr>
          <w:rFonts w:ascii="等线" w:eastAsia="等线" w:hAnsi="等线" w:hint="eastAsia"/>
          <w:kern w:val="0"/>
          <w:sz w:val="24"/>
        </w:rPr>
        <w:t>ello生物（指纹）识别需要初始化指纹，按照步骤依次进入：设置</w:t>
      </w:r>
      <w:r>
        <w:rPr>
          <w:rFonts w:ascii="等线" w:eastAsia="等线" w:hAnsi="等线"/>
          <w:kern w:val="0"/>
          <w:sz w:val="24"/>
        </w:rPr>
        <w:t>-&gt;</w:t>
      </w:r>
      <w:r>
        <w:rPr>
          <w:rFonts w:ascii="等线" w:eastAsia="等线" w:hAnsi="等线" w:hint="eastAsia"/>
          <w:kern w:val="0"/>
          <w:sz w:val="24"/>
        </w:rPr>
        <w:t>账户-&gt;登录选项(Windows</w:t>
      </w:r>
      <w:r>
        <w:rPr>
          <w:rFonts w:ascii="等线" w:eastAsia="等线" w:hAnsi="等线"/>
          <w:kern w:val="0"/>
          <w:sz w:val="24"/>
        </w:rPr>
        <w:t xml:space="preserve"> H</w:t>
      </w:r>
      <w:r>
        <w:rPr>
          <w:rFonts w:ascii="等线" w:eastAsia="等线" w:hAnsi="等线" w:hint="eastAsia"/>
          <w:kern w:val="0"/>
          <w:sz w:val="24"/>
        </w:rPr>
        <w:t>ello</w:t>
      </w:r>
      <w:r>
        <w:rPr>
          <w:rFonts w:ascii="等线" w:eastAsia="等线" w:hAnsi="等线"/>
          <w:kern w:val="0"/>
          <w:sz w:val="24"/>
        </w:rPr>
        <w:t>)</w:t>
      </w:r>
      <w:r>
        <w:rPr>
          <w:rFonts w:ascii="等线" w:eastAsia="等线" w:hAnsi="等线" w:hint="eastAsia"/>
          <w:kern w:val="0"/>
          <w:sz w:val="24"/>
        </w:rPr>
        <w:t>-</w:t>
      </w:r>
      <w:r>
        <w:rPr>
          <w:rFonts w:ascii="等线" w:eastAsia="等线" w:hAnsi="等线"/>
          <w:kern w:val="0"/>
          <w:sz w:val="24"/>
        </w:rPr>
        <w:t>&gt;</w:t>
      </w:r>
      <w:r>
        <w:rPr>
          <w:rFonts w:ascii="等线" w:eastAsia="等线" w:hAnsi="等线" w:hint="eastAsia"/>
          <w:kern w:val="0"/>
          <w:sz w:val="24"/>
        </w:rPr>
        <w:t>指纹识别-&gt;添加手指，录入指纹信息，如下图所示。Windows指纹登录没有个数限制，用户可以录入多个指纹对应同一个Windows账户。</w:t>
      </w:r>
    </w:p>
    <w:p w14:paraId="315CC2FE" w14:textId="77777777" w:rsidR="00277542" w:rsidRDefault="00000000">
      <w:pPr>
        <w:ind w:firstLineChars="200" w:firstLine="420"/>
        <w:jc w:val="center"/>
        <w:textAlignment w:val="top"/>
        <w:rPr>
          <w:rFonts w:ascii="等线" w:eastAsia="等线" w:hAnsi="等线"/>
          <w:kern w:val="0"/>
          <w:sz w:val="24"/>
        </w:rPr>
      </w:pPr>
      <w:r>
        <w:rPr>
          <w:noProof/>
        </w:rPr>
        <w:lastRenderedPageBreak/>
        <w:drawing>
          <wp:inline distT="0" distB="0" distL="0" distR="0" wp14:anchorId="270B2D3A" wp14:editId="72D2CFD3">
            <wp:extent cx="5274310" cy="433260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stretch>
                      <a:fillRect/>
                    </a:stretch>
                  </pic:blipFill>
                  <pic:spPr>
                    <a:xfrm>
                      <a:off x="0" y="0"/>
                      <a:ext cx="5274310" cy="4332605"/>
                    </a:xfrm>
                    <a:prstGeom prst="rect">
                      <a:avLst/>
                    </a:prstGeom>
                  </pic:spPr>
                </pic:pic>
              </a:graphicData>
            </a:graphic>
          </wp:inline>
        </w:drawing>
      </w:r>
    </w:p>
    <w:p w14:paraId="4EB15B58" w14:textId="77777777" w:rsidR="00277542" w:rsidRDefault="00000000">
      <w:pPr>
        <w:spacing w:line="400" w:lineRule="exact"/>
        <w:ind w:firstLineChars="200" w:firstLine="420"/>
        <w:textAlignment w:val="top"/>
        <w:rPr>
          <w:rFonts w:ascii="等线" w:eastAsia="等线" w:hAnsi="等线"/>
          <w:kern w:val="0"/>
          <w:sz w:val="24"/>
        </w:rPr>
      </w:pPr>
      <w:r>
        <w:rPr>
          <w:noProof/>
        </w:rPr>
        <w:drawing>
          <wp:anchor distT="0" distB="0" distL="114300" distR="114300" simplePos="0" relativeHeight="251669504" behindDoc="0" locked="0" layoutInCell="1" allowOverlap="1" wp14:anchorId="1C7BD5FA" wp14:editId="55CCA944">
            <wp:simplePos x="0" y="0"/>
            <wp:positionH relativeFrom="column">
              <wp:posOffset>2760345</wp:posOffset>
            </wp:positionH>
            <wp:positionV relativeFrom="paragraph">
              <wp:posOffset>293370</wp:posOffset>
            </wp:positionV>
            <wp:extent cx="2606040" cy="2973070"/>
            <wp:effectExtent l="0" t="0" r="3810" b="0"/>
            <wp:wrapTopAndBottom/>
            <wp:docPr id="172" name="图片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172"/>
                    <pic:cNvPicPr>
                      <a:picLocks noChangeAspect="1"/>
                    </pic:cNvPicPr>
                  </pic:nvPicPr>
                  <pic:blipFill>
                    <a:blip r:embed="rId22"/>
                    <a:stretch>
                      <a:fillRect/>
                    </a:stretch>
                  </pic:blipFill>
                  <pic:spPr>
                    <a:xfrm>
                      <a:off x="0" y="0"/>
                      <a:ext cx="2606040" cy="2973070"/>
                    </a:xfrm>
                    <a:prstGeom prst="rect">
                      <a:avLst/>
                    </a:prstGeom>
                  </pic:spPr>
                </pic:pic>
              </a:graphicData>
            </a:graphic>
          </wp:anchor>
        </w:drawing>
      </w:r>
      <w:r>
        <w:rPr>
          <w:noProof/>
        </w:rPr>
        <w:drawing>
          <wp:anchor distT="0" distB="0" distL="114300" distR="114300" simplePos="0" relativeHeight="251668480" behindDoc="0" locked="0" layoutInCell="1" allowOverlap="1" wp14:anchorId="2786808D" wp14:editId="6DFE7BCF">
            <wp:simplePos x="0" y="0"/>
            <wp:positionH relativeFrom="column">
              <wp:posOffset>-33655</wp:posOffset>
            </wp:positionH>
            <wp:positionV relativeFrom="paragraph">
              <wp:posOffset>293370</wp:posOffset>
            </wp:positionV>
            <wp:extent cx="2606040" cy="2973070"/>
            <wp:effectExtent l="0" t="0" r="3810" b="0"/>
            <wp:wrapTopAndBottom/>
            <wp:docPr id="171" name="图片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171"/>
                    <pic:cNvPicPr>
                      <a:picLocks noChangeAspect="1"/>
                    </pic:cNvPicPr>
                  </pic:nvPicPr>
                  <pic:blipFill>
                    <a:blip r:embed="rId23"/>
                    <a:stretch>
                      <a:fillRect/>
                    </a:stretch>
                  </pic:blipFill>
                  <pic:spPr>
                    <a:xfrm>
                      <a:off x="0" y="0"/>
                      <a:ext cx="2606040" cy="2973070"/>
                    </a:xfrm>
                    <a:prstGeom prst="rect">
                      <a:avLst/>
                    </a:prstGeom>
                  </pic:spPr>
                </pic:pic>
              </a:graphicData>
            </a:graphic>
          </wp:anchor>
        </w:drawing>
      </w:r>
      <w:r>
        <w:rPr>
          <w:rFonts w:ascii="等线" w:eastAsia="等线" w:hAnsi="等线" w:hint="eastAsia"/>
          <w:kern w:val="0"/>
          <w:sz w:val="24"/>
        </w:rPr>
        <w:t>点击开始，输入当前用户口令之后，开始录入指纹。</w:t>
      </w:r>
    </w:p>
    <w:p w14:paraId="050A2D58"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为获取更多的指纹特征，需要多次录入并获取指纹侧面指纹信息，所以需要按照提示多次录入，直到显示“一切就绪”为止。</w:t>
      </w:r>
    </w:p>
    <w:p w14:paraId="727A2B6F"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录入成功之后，即可实现登录Windows和解锁Windows功能应用。</w:t>
      </w:r>
    </w:p>
    <w:p w14:paraId="53E13071"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23" w:name="_Toc120179404"/>
      <w:r>
        <w:rPr>
          <w:rFonts w:ascii="黑体" w:eastAsia="黑体" w:hAnsi="黑体" w:hint="eastAsia"/>
          <w:kern w:val="44"/>
          <w:sz w:val="28"/>
          <w:szCs w:val="28"/>
        </w:rPr>
        <w:lastRenderedPageBreak/>
        <w:t>本地验证功能</w:t>
      </w:r>
      <w:bookmarkEnd w:id="23"/>
    </w:p>
    <w:p w14:paraId="010C4748"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本地验证指纹功能与解锁Windows功能没有任何关系，本地验证指纹功能仅限安全鼠标内部生物识别使用，所以，首次使用时同样需要录入指纹功能。本地最多能保存4枚指纹空间，4个指纹可以表示同一个用户，具有相同的使用安全鼠标资源权限。</w:t>
      </w:r>
    </w:p>
    <w:p w14:paraId="4F173BAB" w14:textId="1424A0A4"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使用本地验证需要用户手动安装“奇甲安全鼠标”管理工具。从官网下载驱动程序按照指引安装完成后，打开软件，首次使用时使用默认口令：</w:t>
      </w:r>
      <w:r w:rsidR="00182C34">
        <w:rPr>
          <w:rFonts w:ascii="等线" w:eastAsia="等线" w:hAnsi="等线"/>
          <w:kern w:val="0"/>
          <w:sz w:val="24"/>
        </w:rPr>
        <w:t>111111</w:t>
      </w:r>
      <w:r>
        <w:rPr>
          <w:rFonts w:ascii="等线" w:eastAsia="等线" w:hAnsi="等线" w:hint="eastAsia"/>
          <w:kern w:val="0"/>
          <w:sz w:val="24"/>
        </w:rPr>
        <w:t>登录管理工具，按照提示录入指纹信息。具体见“奇甲安全鼠标管理工具”章节详细说明。</w:t>
      </w:r>
    </w:p>
    <w:p w14:paraId="4958F6E6" w14:textId="77777777" w:rsidR="00277542" w:rsidRDefault="00000000">
      <w:pPr>
        <w:pStyle w:val="1"/>
        <w:numPr>
          <w:ilvl w:val="0"/>
          <w:numId w:val="2"/>
        </w:numPr>
        <w:spacing w:after="100" w:afterAutospacing="1" w:line="240" w:lineRule="auto"/>
        <w:ind w:left="0" w:firstLine="0"/>
        <w:rPr>
          <w:rFonts w:ascii="黑体" w:eastAsia="黑体" w:hAnsi="黑体"/>
          <w:b w:val="0"/>
          <w:bCs w:val="0"/>
          <w:sz w:val="30"/>
          <w:szCs w:val="30"/>
        </w:rPr>
      </w:pPr>
      <w:bookmarkStart w:id="24" w:name="_Toc120179405"/>
      <w:r>
        <w:rPr>
          <w:rFonts w:ascii="黑体" w:eastAsia="黑体" w:hAnsi="黑体" w:hint="eastAsia"/>
          <w:b w:val="0"/>
          <w:bCs w:val="0"/>
          <w:sz w:val="30"/>
          <w:szCs w:val="30"/>
        </w:rPr>
        <w:t>口令管理功能</w:t>
      </w:r>
      <w:bookmarkEnd w:id="24"/>
    </w:p>
    <w:p w14:paraId="7504AA72"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25" w:name="_Toc120179406"/>
      <w:r>
        <w:rPr>
          <w:rFonts w:ascii="黑体" w:eastAsia="黑体" w:hAnsi="黑体" w:hint="eastAsia"/>
          <w:kern w:val="44"/>
          <w:sz w:val="28"/>
          <w:szCs w:val="28"/>
        </w:rPr>
        <w:t>软件安装和卸载</w:t>
      </w:r>
      <w:bookmarkEnd w:id="25"/>
    </w:p>
    <w:p w14:paraId="4F0BCFE6" w14:textId="77777777" w:rsidR="00277542" w:rsidRDefault="00000000">
      <w:pPr>
        <w:pStyle w:val="ad"/>
        <w:numPr>
          <w:ilvl w:val="0"/>
          <w:numId w:val="7"/>
        </w:numPr>
        <w:spacing w:line="400" w:lineRule="exact"/>
        <w:ind w:firstLineChars="0"/>
        <w:textAlignment w:val="top"/>
        <w:rPr>
          <w:rFonts w:ascii="黑体" w:eastAsia="黑体" w:hAnsi="黑体"/>
          <w:kern w:val="0"/>
          <w:sz w:val="24"/>
        </w:rPr>
      </w:pPr>
      <w:r>
        <w:rPr>
          <w:rFonts w:ascii="黑体" w:eastAsia="黑体" w:hAnsi="黑体" w:hint="eastAsia"/>
          <w:kern w:val="0"/>
          <w:sz w:val="24"/>
        </w:rPr>
        <w:t>工具下载</w:t>
      </w:r>
    </w:p>
    <w:p w14:paraId="13338765" w14:textId="77777777" w:rsidR="00277542" w:rsidRDefault="00000000">
      <w:pPr>
        <w:spacing w:line="400" w:lineRule="exact"/>
        <w:ind w:leftChars="100" w:left="210" w:firstLineChars="100" w:firstLine="240"/>
        <w:textAlignment w:val="top"/>
        <w:rPr>
          <w:rFonts w:ascii="等线" w:eastAsia="等线" w:hAnsi="等线"/>
          <w:kern w:val="0"/>
          <w:sz w:val="24"/>
        </w:rPr>
      </w:pPr>
      <w:r>
        <w:rPr>
          <w:rFonts w:ascii="等线" w:eastAsia="等线" w:hAnsi="等线" w:hint="eastAsia"/>
          <w:kern w:val="0"/>
          <w:sz w:val="24"/>
        </w:rPr>
        <w:t>口令管理工具需要安装管理软件，软件下载地址为：</w:t>
      </w:r>
    </w:p>
    <w:p w14:paraId="3ADDE331" w14:textId="77777777" w:rsidR="00277542" w:rsidRDefault="00000000">
      <w:pPr>
        <w:ind w:leftChars="100" w:left="210" w:firstLineChars="100" w:firstLine="240"/>
        <w:textAlignment w:val="top"/>
        <w:rPr>
          <w:rFonts w:ascii="等线" w:eastAsia="等线" w:hAnsi="等线"/>
          <w:kern w:val="0"/>
          <w:sz w:val="24"/>
        </w:rPr>
      </w:pPr>
      <w:r>
        <w:rPr>
          <w:rFonts w:ascii="等线" w:eastAsia="等线" w:hAnsi="等线"/>
          <w:kern w:val="0"/>
          <w:sz w:val="24"/>
        </w:rPr>
        <w:t>(</w:t>
      </w:r>
      <w:hyperlink r:id="rId24" w:history="1">
        <w:r>
          <w:rPr>
            <w:rStyle w:val="ab"/>
            <w:rFonts w:ascii="等线" w:eastAsia="等线" w:hAnsi="等线"/>
            <w:kern w:val="0"/>
            <w:sz w:val="24"/>
          </w:rPr>
          <w:t>http://www.ab2cd.com/upload/20220506092625f.zip</w:t>
        </w:r>
      </w:hyperlink>
      <w:r>
        <w:rPr>
          <w:rFonts w:ascii="等线" w:eastAsia="等线" w:hAnsi="等线"/>
          <w:kern w:val="0"/>
          <w:sz w:val="24"/>
        </w:rPr>
        <w:t>)</w:t>
      </w:r>
      <w:r>
        <w:rPr>
          <w:rFonts w:ascii="等线" w:eastAsia="等线" w:hAnsi="等线" w:hint="eastAsia"/>
          <w:kern w:val="0"/>
          <w:sz w:val="24"/>
        </w:rPr>
        <w:t>：</w:t>
      </w:r>
    </w:p>
    <w:p w14:paraId="6D619CCC" w14:textId="17DFC294" w:rsidR="00277542" w:rsidRDefault="00000000">
      <w:pPr>
        <w:ind w:leftChars="100" w:left="210" w:firstLineChars="100" w:firstLine="210"/>
        <w:jc w:val="center"/>
        <w:textAlignment w:val="top"/>
        <w:rPr>
          <w:rFonts w:ascii="等线" w:eastAsia="等线" w:hAnsi="等线"/>
          <w:kern w:val="0"/>
          <w:sz w:val="24"/>
        </w:rPr>
      </w:pPr>
      <w:r>
        <w:rPr>
          <w:noProof/>
        </w:rPr>
        <w:drawing>
          <wp:inline distT="0" distB="0" distL="0" distR="0" wp14:anchorId="56E0A531" wp14:editId="032E1F59">
            <wp:extent cx="2438400" cy="2418080"/>
            <wp:effectExtent l="0" t="0" r="0" b="1270"/>
            <wp:docPr id="3" name="图片 3" descr="C:\Users\Administrator\Desktop\微信截图_20220720161234.png微信截图_20220720161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Administrator\Desktop\微信截图_20220720161234.png微信截图_20220720161234"/>
                    <pic:cNvPicPr>
                      <a:picLocks noChangeAspect="1" noChangeArrowheads="1"/>
                    </pic:cNvPicPr>
                  </pic:nvPicPr>
                  <pic:blipFill>
                    <a:blip r:embed="rId20"/>
                    <a:srcRect/>
                    <a:stretch>
                      <a:fillRect/>
                    </a:stretch>
                  </pic:blipFill>
                  <pic:spPr>
                    <a:xfrm>
                      <a:off x="0" y="0"/>
                      <a:ext cx="2438400" cy="2418080"/>
                    </a:xfrm>
                    <a:prstGeom prst="rect">
                      <a:avLst/>
                    </a:prstGeom>
                    <a:noFill/>
                    <a:ln>
                      <a:noFill/>
                    </a:ln>
                  </pic:spPr>
                </pic:pic>
              </a:graphicData>
            </a:graphic>
          </wp:inline>
        </w:drawing>
      </w:r>
    </w:p>
    <w:p w14:paraId="7E385671" w14:textId="45B6F5A5" w:rsidR="005E385D" w:rsidRPr="008B3311" w:rsidRDefault="005E385D" w:rsidP="008B3311">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（扫描进入之后选择“安全鼠标管理工具”）：</w:t>
      </w:r>
    </w:p>
    <w:p w14:paraId="54C941AF" w14:textId="77777777" w:rsidR="00277542" w:rsidRDefault="00277542">
      <w:pPr>
        <w:spacing w:line="400" w:lineRule="exact"/>
        <w:textAlignment w:val="top"/>
        <w:rPr>
          <w:rFonts w:ascii="等线" w:eastAsia="等线" w:hAnsi="等线"/>
          <w:kern w:val="0"/>
          <w:sz w:val="24"/>
        </w:rPr>
      </w:pPr>
    </w:p>
    <w:p w14:paraId="47E9AEEA" w14:textId="63FD6FD6" w:rsidR="00277542" w:rsidRDefault="00000000">
      <w:pPr>
        <w:pStyle w:val="ad"/>
        <w:numPr>
          <w:ilvl w:val="0"/>
          <w:numId w:val="7"/>
        </w:numPr>
        <w:spacing w:line="400" w:lineRule="exact"/>
        <w:ind w:firstLineChars="0"/>
        <w:textAlignment w:val="top"/>
        <w:rPr>
          <w:rFonts w:ascii="黑体" w:eastAsia="黑体" w:hAnsi="黑体"/>
          <w:kern w:val="0"/>
          <w:sz w:val="24"/>
        </w:rPr>
      </w:pPr>
      <w:r>
        <w:rPr>
          <w:rFonts w:ascii="黑体" w:eastAsia="黑体" w:hAnsi="黑体" w:hint="eastAsia"/>
          <w:kern w:val="0"/>
          <w:sz w:val="24"/>
        </w:rPr>
        <w:t>软件安装</w:t>
      </w:r>
    </w:p>
    <w:p w14:paraId="4A5622E3" w14:textId="77777777" w:rsidR="007F6F6C" w:rsidRDefault="00231A2F" w:rsidP="007F6F6C">
      <w:pPr>
        <w:jc w:val="center"/>
        <w:textAlignment w:val="top"/>
        <w:rPr>
          <w:noProof/>
        </w:rPr>
      </w:pPr>
      <w:r>
        <w:rPr>
          <w:noProof/>
        </w:rPr>
        <w:lastRenderedPageBreak/>
        <w:drawing>
          <wp:inline distT="0" distB="0" distL="0" distR="0" wp14:anchorId="63EFD22D" wp14:editId="5C97D851">
            <wp:extent cx="3308400" cy="2574000"/>
            <wp:effectExtent l="0" t="0" r="635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308400" cy="2574000"/>
                    </a:xfrm>
                    <a:prstGeom prst="rect">
                      <a:avLst/>
                    </a:prstGeom>
                  </pic:spPr>
                </pic:pic>
              </a:graphicData>
            </a:graphic>
          </wp:inline>
        </w:drawing>
      </w:r>
    </w:p>
    <w:p w14:paraId="41FC0373" w14:textId="75225F93" w:rsidR="007F6F6C" w:rsidRDefault="007F6F6C" w:rsidP="007F6F6C">
      <w:pPr>
        <w:jc w:val="center"/>
        <w:textAlignment w:val="top"/>
        <w:rPr>
          <w:noProof/>
        </w:rPr>
      </w:pPr>
      <w:r>
        <w:rPr>
          <w:rFonts w:hint="eastAsia"/>
          <w:noProof/>
        </w:rPr>
        <w:t>点击安装包进入安装界面</w:t>
      </w:r>
    </w:p>
    <w:p w14:paraId="53D3DD9D" w14:textId="01E9B08C" w:rsidR="00E6492F" w:rsidRDefault="00231A2F" w:rsidP="007F6F6C">
      <w:pPr>
        <w:jc w:val="center"/>
        <w:textAlignment w:val="top"/>
        <w:rPr>
          <w:noProof/>
        </w:rPr>
      </w:pPr>
      <w:r>
        <w:rPr>
          <w:noProof/>
        </w:rPr>
        <w:drawing>
          <wp:inline distT="0" distB="0" distL="0" distR="0" wp14:anchorId="0FC99CDA" wp14:editId="485290EA">
            <wp:extent cx="3326400" cy="2588400"/>
            <wp:effectExtent l="0" t="0" r="7620" b="254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326400" cy="2588400"/>
                    </a:xfrm>
                    <a:prstGeom prst="rect">
                      <a:avLst/>
                    </a:prstGeom>
                  </pic:spPr>
                </pic:pic>
              </a:graphicData>
            </a:graphic>
          </wp:inline>
        </w:drawing>
      </w:r>
    </w:p>
    <w:p w14:paraId="7D269C89" w14:textId="4CB0BBC3" w:rsidR="00E6492F" w:rsidRDefault="00E6492F" w:rsidP="007F6F6C">
      <w:pPr>
        <w:jc w:val="center"/>
        <w:textAlignment w:val="top"/>
        <w:rPr>
          <w:noProof/>
        </w:rPr>
      </w:pPr>
      <w:r>
        <w:rPr>
          <w:rFonts w:hint="eastAsia"/>
          <w:noProof/>
        </w:rPr>
        <w:t>接受许可协议</w:t>
      </w:r>
    </w:p>
    <w:p w14:paraId="29A13041" w14:textId="3BE66396" w:rsidR="00D3500A" w:rsidRDefault="00231A2F" w:rsidP="007F6F6C">
      <w:pPr>
        <w:jc w:val="center"/>
        <w:textAlignment w:val="top"/>
        <w:rPr>
          <w:noProof/>
        </w:rPr>
      </w:pPr>
      <w:r>
        <w:rPr>
          <w:noProof/>
        </w:rPr>
        <w:drawing>
          <wp:inline distT="0" distB="0" distL="0" distR="0" wp14:anchorId="69292963" wp14:editId="228E33A8">
            <wp:extent cx="3319200" cy="2581200"/>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319200" cy="2581200"/>
                    </a:xfrm>
                    <a:prstGeom prst="rect">
                      <a:avLst/>
                    </a:prstGeom>
                  </pic:spPr>
                </pic:pic>
              </a:graphicData>
            </a:graphic>
          </wp:inline>
        </w:drawing>
      </w:r>
    </w:p>
    <w:p w14:paraId="10873A67" w14:textId="1CC41F28" w:rsidR="003D27CE" w:rsidRDefault="003D27CE" w:rsidP="007F6F6C">
      <w:pPr>
        <w:jc w:val="center"/>
        <w:textAlignment w:val="top"/>
        <w:rPr>
          <w:noProof/>
        </w:rPr>
      </w:pPr>
      <w:r>
        <w:rPr>
          <w:rFonts w:hint="eastAsia"/>
          <w:noProof/>
        </w:rPr>
        <w:t>选择安装目录</w:t>
      </w:r>
    </w:p>
    <w:p w14:paraId="4A82986B" w14:textId="77777777" w:rsidR="00D3500A" w:rsidRDefault="00D3500A" w:rsidP="007F6F6C">
      <w:pPr>
        <w:jc w:val="center"/>
        <w:textAlignment w:val="top"/>
        <w:rPr>
          <w:noProof/>
        </w:rPr>
      </w:pPr>
    </w:p>
    <w:p w14:paraId="13AAAFB2" w14:textId="1622F0E5" w:rsidR="00D20B25" w:rsidRDefault="00F43A1D" w:rsidP="007F6F6C">
      <w:pPr>
        <w:jc w:val="center"/>
        <w:textAlignment w:val="top"/>
        <w:rPr>
          <w:noProof/>
        </w:rPr>
      </w:pPr>
      <w:r>
        <w:rPr>
          <w:noProof/>
        </w:rPr>
        <w:drawing>
          <wp:inline distT="0" distB="0" distL="0" distR="0" wp14:anchorId="2BDF2A25" wp14:editId="446074EB">
            <wp:extent cx="3322800" cy="2584800"/>
            <wp:effectExtent l="0" t="0" r="0" b="635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322800" cy="2584800"/>
                    </a:xfrm>
                    <a:prstGeom prst="rect">
                      <a:avLst/>
                    </a:prstGeom>
                  </pic:spPr>
                </pic:pic>
              </a:graphicData>
            </a:graphic>
          </wp:inline>
        </w:drawing>
      </w:r>
    </w:p>
    <w:p w14:paraId="558041A1" w14:textId="13141678" w:rsidR="00D20B25" w:rsidRDefault="00D20B25" w:rsidP="007F6F6C">
      <w:pPr>
        <w:jc w:val="center"/>
        <w:textAlignment w:val="top"/>
        <w:rPr>
          <w:noProof/>
        </w:rPr>
      </w:pPr>
      <w:r>
        <w:rPr>
          <w:rFonts w:hint="eastAsia"/>
          <w:noProof/>
        </w:rPr>
        <w:t>开始安装</w:t>
      </w:r>
    </w:p>
    <w:p w14:paraId="637CFCF0" w14:textId="6811FE18" w:rsidR="00F43A1D" w:rsidRDefault="00F43A1D" w:rsidP="007F6F6C">
      <w:pPr>
        <w:jc w:val="center"/>
        <w:textAlignment w:val="top"/>
        <w:rPr>
          <w:noProof/>
        </w:rPr>
      </w:pPr>
      <w:r>
        <w:rPr>
          <w:noProof/>
        </w:rPr>
        <w:drawing>
          <wp:inline distT="0" distB="0" distL="0" distR="0" wp14:anchorId="39C005CA" wp14:editId="437240C0">
            <wp:extent cx="3326400" cy="2588400"/>
            <wp:effectExtent l="0" t="0" r="7620" b="254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326400" cy="2588400"/>
                    </a:xfrm>
                    <a:prstGeom prst="rect">
                      <a:avLst/>
                    </a:prstGeom>
                  </pic:spPr>
                </pic:pic>
              </a:graphicData>
            </a:graphic>
          </wp:inline>
        </w:drawing>
      </w:r>
    </w:p>
    <w:p w14:paraId="154DC633" w14:textId="01416DC7" w:rsidR="00C36BDA" w:rsidRPr="007F6F6C" w:rsidRDefault="00C36BDA" w:rsidP="007F6F6C">
      <w:pPr>
        <w:jc w:val="center"/>
        <w:textAlignment w:val="top"/>
        <w:rPr>
          <w:noProof/>
        </w:rPr>
      </w:pPr>
      <w:r>
        <w:rPr>
          <w:rFonts w:hint="eastAsia"/>
          <w:noProof/>
        </w:rPr>
        <w:t>安装完成</w:t>
      </w:r>
    </w:p>
    <w:p w14:paraId="6AE826C4" w14:textId="5C014DCF" w:rsidR="00277542" w:rsidRDefault="00000000" w:rsidP="00231A2F">
      <w:pPr>
        <w:ind w:firstLineChars="200" w:firstLine="480"/>
        <w:textAlignment w:val="top"/>
        <w:rPr>
          <w:rFonts w:ascii="等线" w:eastAsia="等线" w:hAnsi="等线"/>
          <w:kern w:val="0"/>
          <w:sz w:val="24"/>
        </w:rPr>
      </w:pPr>
      <w:r>
        <w:rPr>
          <w:rFonts w:ascii="等线" w:eastAsia="等线" w:hAnsi="等线" w:hint="eastAsia"/>
          <w:kern w:val="0"/>
          <w:sz w:val="24"/>
        </w:rPr>
        <w:t>按照安装软件指引，直至软件安装成功。安全鼠标口令管理工具分为两部分，一部分为用户界面（奇甲安全鼠标）需要用户主动打开，一部分为后台程序（</w:t>
      </w:r>
      <w:r w:rsidR="002A3944">
        <w:rPr>
          <w:rFonts w:ascii="等线" w:eastAsia="等线" w:hAnsi="等线" w:hint="eastAsia"/>
          <w:kern w:val="0"/>
          <w:sz w:val="24"/>
        </w:rPr>
        <w:t>KikaMouse</w:t>
      </w:r>
      <w:r>
        <w:rPr>
          <w:rFonts w:ascii="等线" w:eastAsia="等线" w:hAnsi="等线" w:hint="eastAsia"/>
          <w:kern w:val="0"/>
          <w:sz w:val="24"/>
        </w:rPr>
        <w:t>Svc）为自动长期驻留Windows服务中，并建议开机启动。</w:t>
      </w:r>
    </w:p>
    <w:p w14:paraId="67240C49" w14:textId="77777777" w:rsidR="00277542" w:rsidRDefault="00000000">
      <w:pPr>
        <w:pStyle w:val="ad"/>
        <w:numPr>
          <w:ilvl w:val="0"/>
          <w:numId w:val="7"/>
        </w:numPr>
        <w:spacing w:line="400" w:lineRule="exact"/>
        <w:ind w:firstLineChars="0"/>
        <w:textAlignment w:val="top"/>
        <w:rPr>
          <w:rFonts w:ascii="黑体" w:eastAsia="黑体" w:hAnsi="黑体"/>
          <w:kern w:val="0"/>
          <w:sz w:val="24"/>
        </w:rPr>
      </w:pPr>
      <w:r>
        <w:rPr>
          <w:rFonts w:ascii="黑体" w:eastAsia="黑体" w:hAnsi="黑体" w:hint="eastAsia"/>
          <w:kern w:val="0"/>
          <w:sz w:val="24"/>
        </w:rPr>
        <w:t>打开软件</w:t>
      </w:r>
    </w:p>
    <w:p w14:paraId="6CF839B0" w14:textId="5AEF2651"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可以通过点击桌面图标</w:t>
      </w:r>
      <w:r w:rsidR="002A3944">
        <w:rPr>
          <w:rFonts w:ascii="等线" w:eastAsia="等线" w:hAnsi="等线" w:hint="eastAsia"/>
          <w:kern w:val="0"/>
          <w:sz w:val="24"/>
        </w:rPr>
        <w:t>KikaMouse</w:t>
      </w:r>
      <w:r>
        <w:rPr>
          <w:rFonts w:ascii="等线" w:eastAsia="等线" w:hAnsi="等线" w:hint="eastAsia"/>
          <w:kern w:val="0"/>
          <w:sz w:val="24"/>
        </w:rPr>
        <w:t>进入管理页面，也可以在任何口令输入控件上，点击鼠标中键，点击“密码管理”进入页面，如图：</w:t>
      </w:r>
    </w:p>
    <w:p w14:paraId="239DE74A" w14:textId="1B639326" w:rsidR="006A2EED" w:rsidRDefault="00006E74" w:rsidP="006A2EED">
      <w:pPr>
        <w:textAlignment w:val="top"/>
        <w:rPr>
          <w:rFonts w:ascii="等线" w:eastAsia="等线" w:hAnsi="等线"/>
          <w:kern w:val="0"/>
          <w:sz w:val="24"/>
        </w:rPr>
      </w:pPr>
      <w:r>
        <w:rPr>
          <w:noProof/>
        </w:rPr>
        <w:lastRenderedPageBreak/>
        <w:drawing>
          <wp:inline distT="0" distB="0" distL="0" distR="0" wp14:anchorId="5610D412" wp14:editId="219720F1">
            <wp:extent cx="5274310" cy="309499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3094990"/>
                    </a:xfrm>
                    <a:prstGeom prst="rect">
                      <a:avLst/>
                    </a:prstGeom>
                  </pic:spPr>
                </pic:pic>
              </a:graphicData>
            </a:graphic>
          </wp:inline>
        </w:drawing>
      </w:r>
    </w:p>
    <w:p w14:paraId="37EF2F15" w14:textId="77777777" w:rsidR="00277542" w:rsidRDefault="00000000">
      <w:pPr>
        <w:pStyle w:val="ad"/>
        <w:numPr>
          <w:ilvl w:val="0"/>
          <w:numId w:val="7"/>
        </w:numPr>
        <w:spacing w:line="400" w:lineRule="exact"/>
        <w:ind w:firstLineChars="0"/>
        <w:textAlignment w:val="top"/>
        <w:rPr>
          <w:rFonts w:ascii="黑体" w:eastAsia="黑体" w:hAnsi="黑体"/>
          <w:kern w:val="0"/>
          <w:sz w:val="24"/>
        </w:rPr>
      </w:pPr>
      <w:r>
        <w:rPr>
          <w:rFonts w:ascii="黑体" w:eastAsia="黑体" w:hAnsi="黑体" w:hint="eastAsia"/>
          <w:kern w:val="0"/>
          <w:sz w:val="24"/>
        </w:rPr>
        <w:t>软件卸载</w:t>
      </w:r>
    </w:p>
    <w:p w14:paraId="6DEDFD1C" w14:textId="77777777" w:rsidR="00277542" w:rsidRDefault="00000000">
      <w:pPr>
        <w:ind w:left="420"/>
        <w:textAlignment w:val="top"/>
        <w:rPr>
          <w:rFonts w:ascii="等线" w:eastAsia="等线" w:hAnsi="等线"/>
          <w:kern w:val="0"/>
          <w:sz w:val="24"/>
        </w:rPr>
      </w:pPr>
      <w:r>
        <w:rPr>
          <w:rFonts w:ascii="等线" w:eastAsia="等线" w:hAnsi="等线" w:hint="eastAsia"/>
          <w:kern w:val="0"/>
          <w:sz w:val="24"/>
        </w:rPr>
        <w:t>可以使用Windows软件卸载工具或者第三方工具卸载奇甲安全鼠标工具。</w:t>
      </w:r>
    </w:p>
    <w:p w14:paraId="5E141C1F"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26" w:name="_Toc120179407"/>
      <w:r>
        <w:rPr>
          <w:rFonts w:ascii="黑体" w:eastAsia="黑体" w:hAnsi="黑体" w:hint="eastAsia"/>
          <w:kern w:val="44"/>
          <w:sz w:val="28"/>
          <w:szCs w:val="28"/>
        </w:rPr>
        <w:t>首次使用</w:t>
      </w:r>
      <w:bookmarkEnd w:id="26"/>
    </w:p>
    <w:p w14:paraId="4487C254" w14:textId="19E84CD6"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首次使用时，安全鼠标内没有任何指纹信息，需要通过</w:t>
      </w:r>
      <w:r w:rsidRPr="000F29A2">
        <w:rPr>
          <w:rFonts w:ascii="等线" w:eastAsia="等线" w:hAnsi="等线" w:hint="eastAsia"/>
          <w:color w:val="FF0000"/>
          <w:kern w:val="0"/>
          <w:sz w:val="24"/>
        </w:rPr>
        <w:t>默认口令“</w:t>
      </w:r>
      <w:r w:rsidR="008D2D26" w:rsidRPr="000F29A2">
        <w:rPr>
          <w:rFonts w:ascii="等线" w:eastAsia="等线" w:hAnsi="等线"/>
          <w:color w:val="FF0000"/>
          <w:kern w:val="0"/>
          <w:sz w:val="24"/>
        </w:rPr>
        <w:t>111111</w:t>
      </w:r>
      <w:r w:rsidRPr="000F29A2">
        <w:rPr>
          <w:rFonts w:ascii="等线" w:eastAsia="等线" w:hAnsi="等线" w:hint="eastAsia"/>
          <w:color w:val="FF0000"/>
          <w:kern w:val="0"/>
          <w:sz w:val="24"/>
        </w:rPr>
        <w:t>”</w:t>
      </w:r>
      <w:r>
        <w:rPr>
          <w:rFonts w:ascii="等线" w:eastAsia="等线" w:hAnsi="等线" w:hint="eastAsia"/>
          <w:kern w:val="0"/>
          <w:sz w:val="24"/>
        </w:rPr>
        <w:t>进入，如图所示：</w:t>
      </w:r>
    </w:p>
    <w:p w14:paraId="2736EE07" w14:textId="24A9B33F" w:rsidR="00277542" w:rsidRDefault="008D2D26">
      <w:pPr>
        <w:textAlignment w:val="top"/>
        <w:rPr>
          <w:rFonts w:ascii="等线" w:eastAsia="等线" w:hAnsi="等线"/>
          <w:kern w:val="0"/>
          <w:sz w:val="24"/>
        </w:rPr>
      </w:pPr>
      <w:r>
        <w:rPr>
          <w:noProof/>
        </w:rPr>
        <w:drawing>
          <wp:inline distT="0" distB="0" distL="0" distR="0" wp14:anchorId="5DB8E05E" wp14:editId="71895D61">
            <wp:extent cx="2548567" cy="3111690"/>
            <wp:effectExtent l="0" t="0" r="4445"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564658" cy="3131336"/>
                    </a:xfrm>
                    <a:prstGeom prst="rect">
                      <a:avLst/>
                    </a:prstGeom>
                  </pic:spPr>
                </pic:pic>
              </a:graphicData>
            </a:graphic>
          </wp:inline>
        </w:drawing>
      </w:r>
      <w:r>
        <w:rPr>
          <w:noProof/>
        </w:rPr>
        <w:drawing>
          <wp:inline distT="0" distB="0" distL="0" distR="0" wp14:anchorId="094608C9" wp14:editId="25974598">
            <wp:extent cx="2545773" cy="3111500"/>
            <wp:effectExtent l="0" t="0" r="6985"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559331" cy="3128071"/>
                    </a:xfrm>
                    <a:prstGeom prst="rect">
                      <a:avLst/>
                    </a:prstGeom>
                  </pic:spPr>
                </pic:pic>
              </a:graphicData>
            </a:graphic>
          </wp:inline>
        </w:drawing>
      </w:r>
    </w:p>
    <w:p w14:paraId="1D4E2EA9" w14:textId="4A01ADF1" w:rsidR="000F29A2" w:rsidRDefault="000F29A2">
      <w:pPr>
        <w:textAlignment w:val="top"/>
        <w:rPr>
          <w:rFonts w:ascii="等线" w:eastAsia="等线" w:hAnsi="等线"/>
          <w:kern w:val="0"/>
          <w:sz w:val="24"/>
        </w:rPr>
      </w:pPr>
    </w:p>
    <w:p w14:paraId="2AB36859" w14:textId="611B6911" w:rsidR="000F29A2" w:rsidRDefault="00000000">
      <w:pPr>
        <w:textAlignment w:val="top"/>
        <w:rPr>
          <w:rFonts w:ascii="等线" w:eastAsia="等线" w:hAnsi="等线"/>
          <w:kern w:val="0"/>
          <w:sz w:val="24"/>
        </w:rPr>
      </w:pPr>
      <w:r>
        <w:rPr>
          <w:rFonts w:ascii="等线" w:eastAsia="等线" w:hAnsi="等线"/>
          <w:kern w:val="0"/>
          <w:sz w:val="24"/>
        </w:rPr>
        <w:lastRenderedPageBreak/>
        <w:tab/>
      </w:r>
      <w:r>
        <w:rPr>
          <w:rFonts w:ascii="等线" w:eastAsia="等线" w:hAnsi="等线" w:hint="eastAsia"/>
          <w:kern w:val="0"/>
          <w:sz w:val="24"/>
        </w:rPr>
        <w:t>输入口令之后，要求用户录入指纹：</w:t>
      </w:r>
    </w:p>
    <w:p w14:paraId="739A95A7" w14:textId="0E9832D0" w:rsidR="000F29A2" w:rsidRDefault="000F29A2">
      <w:pPr>
        <w:textAlignment w:val="top"/>
        <w:rPr>
          <w:rFonts w:ascii="等线" w:eastAsia="等线" w:hAnsi="等线"/>
          <w:kern w:val="0"/>
          <w:sz w:val="24"/>
        </w:rPr>
      </w:pPr>
      <w:r>
        <w:rPr>
          <w:noProof/>
        </w:rPr>
        <w:drawing>
          <wp:inline distT="0" distB="0" distL="0" distR="0" wp14:anchorId="29D8637E" wp14:editId="3AFA4644">
            <wp:extent cx="2572603" cy="3144292"/>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591032" cy="3166817"/>
                    </a:xfrm>
                    <a:prstGeom prst="rect">
                      <a:avLst/>
                    </a:prstGeom>
                  </pic:spPr>
                </pic:pic>
              </a:graphicData>
            </a:graphic>
          </wp:inline>
        </w:drawing>
      </w:r>
      <w:r w:rsidR="002922FD">
        <w:rPr>
          <w:noProof/>
        </w:rPr>
        <w:drawing>
          <wp:inline distT="0" distB="0" distL="0" distR="0" wp14:anchorId="7FE1FBC6" wp14:editId="4EDD734B">
            <wp:extent cx="2565874" cy="3136068"/>
            <wp:effectExtent l="0" t="0" r="6350" b="762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571614" cy="3143084"/>
                    </a:xfrm>
                    <a:prstGeom prst="rect">
                      <a:avLst/>
                    </a:prstGeom>
                  </pic:spPr>
                </pic:pic>
              </a:graphicData>
            </a:graphic>
          </wp:inline>
        </w:drawing>
      </w:r>
    </w:p>
    <w:p w14:paraId="0FF34151" w14:textId="77777777" w:rsidR="00277542" w:rsidRDefault="00000000">
      <w:pPr>
        <w:textAlignment w:val="top"/>
        <w:rPr>
          <w:rFonts w:ascii="等线" w:eastAsia="等线" w:hAnsi="等线"/>
          <w:kern w:val="0"/>
          <w:sz w:val="24"/>
        </w:rPr>
      </w:pPr>
      <w:r>
        <w:rPr>
          <w:rFonts w:ascii="等线" w:eastAsia="等线" w:hAnsi="等线" w:hint="eastAsia"/>
          <w:kern w:val="0"/>
          <w:sz w:val="24"/>
        </w:rPr>
        <w:t>录入成功之后，用户可以通过指纹方式登录（也可以通过管理员口令登录）：</w:t>
      </w:r>
    </w:p>
    <w:p w14:paraId="021D848A" w14:textId="65AFC95D" w:rsidR="00277542" w:rsidRDefault="002922FD" w:rsidP="00F55606">
      <w:pPr>
        <w:jc w:val="center"/>
        <w:textAlignment w:val="top"/>
        <w:rPr>
          <w:rFonts w:ascii="等线" w:eastAsia="等线" w:hAnsi="等线"/>
          <w:kern w:val="0"/>
          <w:sz w:val="24"/>
        </w:rPr>
      </w:pPr>
      <w:r>
        <w:rPr>
          <w:noProof/>
        </w:rPr>
        <w:drawing>
          <wp:inline distT="0" distB="0" distL="0" distR="0" wp14:anchorId="23CCE7E1" wp14:editId="774EBAA0">
            <wp:extent cx="4496937" cy="3285265"/>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504549" cy="3290826"/>
                    </a:xfrm>
                    <a:prstGeom prst="rect">
                      <a:avLst/>
                    </a:prstGeom>
                  </pic:spPr>
                </pic:pic>
              </a:graphicData>
            </a:graphic>
          </wp:inline>
        </w:drawing>
      </w:r>
    </w:p>
    <w:p w14:paraId="417259E1" w14:textId="77777777" w:rsidR="00277542" w:rsidRDefault="00000000">
      <w:pPr>
        <w:jc w:val="left"/>
        <w:textAlignment w:val="top"/>
        <w:rPr>
          <w:rFonts w:ascii="等线" w:eastAsia="等线" w:hAnsi="等线"/>
          <w:kern w:val="0"/>
          <w:sz w:val="24"/>
        </w:rPr>
      </w:pPr>
      <w:r>
        <w:rPr>
          <w:rFonts w:ascii="等线" w:eastAsia="等线" w:hAnsi="等线" w:hint="eastAsia"/>
          <w:kern w:val="0"/>
          <w:sz w:val="24"/>
        </w:rPr>
        <w:t>登录成功之后，进入口令管理列表页面：</w:t>
      </w:r>
    </w:p>
    <w:p w14:paraId="5AEEEBF9" w14:textId="41ACD16A" w:rsidR="00277542" w:rsidRDefault="004A011F" w:rsidP="00F55606">
      <w:pPr>
        <w:jc w:val="center"/>
        <w:textAlignment w:val="top"/>
        <w:rPr>
          <w:rFonts w:ascii="等线" w:eastAsia="等线" w:hAnsi="等线"/>
          <w:kern w:val="0"/>
          <w:sz w:val="24"/>
        </w:rPr>
      </w:pPr>
      <w:r>
        <w:rPr>
          <w:noProof/>
        </w:rPr>
        <w:lastRenderedPageBreak/>
        <w:drawing>
          <wp:inline distT="0" distB="0" distL="0" distR="0" wp14:anchorId="17F81043" wp14:editId="503BAEEE">
            <wp:extent cx="4469642" cy="3279855"/>
            <wp:effectExtent l="0" t="0" r="762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479106" cy="3286800"/>
                    </a:xfrm>
                    <a:prstGeom prst="rect">
                      <a:avLst/>
                    </a:prstGeom>
                  </pic:spPr>
                </pic:pic>
              </a:graphicData>
            </a:graphic>
          </wp:inline>
        </w:drawing>
      </w:r>
    </w:p>
    <w:p w14:paraId="1ADF9B22"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27" w:name="_Toc120179408"/>
      <w:r>
        <w:rPr>
          <w:rFonts w:ascii="黑体" w:eastAsia="黑体" w:hAnsi="黑体" w:hint="eastAsia"/>
          <w:kern w:val="44"/>
          <w:sz w:val="28"/>
          <w:szCs w:val="28"/>
        </w:rPr>
        <w:t>添加用户和口令</w:t>
      </w:r>
      <w:bookmarkEnd w:id="27"/>
    </w:p>
    <w:p w14:paraId="0F4F1B81" w14:textId="00E77579"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进入管理页面后，选择记录管理，点击添加</w:t>
      </w:r>
      <w:r w:rsidR="00573BF3">
        <w:rPr>
          <w:rFonts w:ascii="等线" w:eastAsia="等线" w:hAnsi="等线" w:hint="eastAsia"/>
          <w:kern w:val="0"/>
          <w:sz w:val="24"/>
        </w:rPr>
        <w:t>【或者直接将软件快捷方式拉入到管理页面】</w:t>
      </w:r>
      <w:r>
        <w:rPr>
          <w:rFonts w:ascii="等线" w:eastAsia="等线" w:hAnsi="等线" w:hint="eastAsia"/>
          <w:kern w:val="0"/>
          <w:sz w:val="24"/>
        </w:rPr>
        <w:t>，并按照格式填写新增记录的网址/软件名称，用户名，密码。并选择使用口令管理自动填入模式（后续会根据用户选择的软件自适应匹配），目前包括</w:t>
      </w:r>
      <w:r w:rsidR="009E7BA5">
        <w:rPr>
          <w:rFonts w:ascii="等线" w:eastAsia="等线" w:hAnsi="等线" w:hint="eastAsia"/>
          <w:kern w:val="0"/>
          <w:sz w:val="24"/>
        </w:rPr>
        <w:t>两</w:t>
      </w:r>
      <w:r>
        <w:rPr>
          <w:rFonts w:ascii="等线" w:eastAsia="等线" w:hAnsi="等线" w:hint="eastAsia"/>
          <w:kern w:val="0"/>
          <w:sz w:val="24"/>
        </w:rPr>
        <w:t>种模式：</w:t>
      </w:r>
      <w:r w:rsidR="009E7BA5">
        <w:rPr>
          <w:rFonts w:ascii="等线" w:eastAsia="等线" w:hAnsi="等线" w:hint="eastAsia"/>
          <w:kern w:val="0"/>
          <w:sz w:val="24"/>
        </w:rPr>
        <w:t>用户名和密码，密码（用户名默认填充）</w:t>
      </w:r>
      <w:r>
        <w:rPr>
          <w:rFonts w:ascii="等线" w:eastAsia="等线" w:hAnsi="等线" w:hint="eastAsia"/>
          <w:kern w:val="0"/>
          <w:sz w:val="24"/>
        </w:rPr>
        <w:t>。</w:t>
      </w:r>
      <w:r w:rsidR="006544CB">
        <w:rPr>
          <w:rFonts w:ascii="等线" w:eastAsia="等线" w:hAnsi="等线" w:hint="eastAsia"/>
          <w:kern w:val="0"/>
          <w:sz w:val="24"/>
        </w:rPr>
        <w:t>也可以点击</w:t>
      </w:r>
      <w:r w:rsidR="006544CB">
        <w:rPr>
          <mc:AlternateContent>
            <mc:Choice Requires="w16se">
              <w:rFonts w:ascii="等线" w:eastAsia="等线" w:hAnsi="等线" w:hint="eastAsia"/>
            </mc:Choice>
            <mc:Fallback>
              <w:rFonts w:ascii="Segoe UI Emoji" w:eastAsia="Segoe UI Emoji" w:hAnsi="Segoe UI Emoji" w:cs="Segoe UI Emoji"/>
            </mc:Fallback>
          </mc:AlternateContent>
          <w:kern w:val="0"/>
          <w:sz w:val="24"/>
        </w:rPr>
        <mc:AlternateContent>
          <mc:Choice Requires="w16se">
            <w16se:symEx w16se:font="Segoe UI Emoji" w16se:char="1F511"/>
          </mc:Choice>
          <mc:Fallback>
            <w:t>🔑</w:t>
          </mc:Fallback>
        </mc:AlternateContent>
      </w:r>
      <w:r w:rsidR="006544CB">
        <w:rPr>
          <w:rFonts w:ascii="等线" w:eastAsia="等线" w:hAnsi="等线" w:hint="eastAsia"/>
          <w:kern w:val="0"/>
          <w:sz w:val="24"/>
        </w:rPr>
        <w:t>按钮，自动生成随机密码。</w:t>
      </w:r>
    </w:p>
    <w:p w14:paraId="68DEE785" w14:textId="3A7C511D" w:rsidR="00277542" w:rsidRDefault="009E7BA5" w:rsidP="009E7BA5">
      <w:pPr>
        <w:jc w:val="center"/>
        <w:textAlignment w:val="top"/>
        <w:rPr>
          <w:rFonts w:ascii="黑体" w:eastAsia="黑体" w:hAnsi="黑体"/>
          <w:kern w:val="44"/>
          <w:sz w:val="28"/>
          <w:szCs w:val="28"/>
        </w:rPr>
      </w:pPr>
      <w:r>
        <w:rPr>
          <w:noProof/>
        </w:rPr>
        <w:drawing>
          <wp:inline distT="0" distB="0" distL="0" distR="0" wp14:anchorId="4E409D0D" wp14:editId="20AB11B6">
            <wp:extent cx="4442346" cy="3265172"/>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446780" cy="3268431"/>
                    </a:xfrm>
                    <a:prstGeom prst="rect">
                      <a:avLst/>
                    </a:prstGeom>
                  </pic:spPr>
                </pic:pic>
              </a:graphicData>
            </a:graphic>
          </wp:inline>
        </w:drawing>
      </w:r>
    </w:p>
    <w:p w14:paraId="4A64DA58" w14:textId="76423A90"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lastRenderedPageBreak/>
        <w:t>标准版最多可以添加</w:t>
      </w:r>
      <w:r w:rsidR="00E3576B">
        <w:rPr>
          <w:rFonts w:ascii="等线" w:eastAsia="等线" w:hAnsi="等线"/>
          <w:kern w:val="0"/>
          <w:sz w:val="24"/>
        </w:rPr>
        <w:t>200</w:t>
      </w:r>
      <w:r>
        <w:rPr>
          <w:rFonts w:ascii="等线" w:eastAsia="等线" w:hAnsi="等线" w:hint="eastAsia"/>
          <w:kern w:val="0"/>
          <w:sz w:val="24"/>
        </w:rPr>
        <w:t>条</w:t>
      </w:r>
      <w:r w:rsidR="00E3576B">
        <w:rPr>
          <w:rFonts w:ascii="等线" w:eastAsia="等线" w:hAnsi="等线" w:hint="eastAsia"/>
          <w:kern w:val="0"/>
          <w:sz w:val="24"/>
        </w:rPr>
        <w:t>以上</w:t>
      </w:r>
      <w:r>
        <w:rPr>
          <w:rFonts w:ascii="等线" w:eastAsia="等线" w:hAnsi="等线" w:hint="eastAsia"/>
          <w:kern w:val="0"/>
          <w:sz w:val="24"/>
        </w:rPr>
        <w:t>记录，双击记录可以将记录详情重新展示，也可以点击删除该条记录。</w:t>
      </w:r>
    </w:p>
    <w:p w14:paraId="1A193391" w14:textId="0F6C140B" w:rsidR="00277542" w:rsidRDefault="008F7EEC">
      <w:pPr>
        <w:jc w:val="left"/>
        <w:textAlignment w:val="top"/>
        <w:rPr>
          <w:rFonts w:ascii="黑体" w:eastAsia="黑体" w:hAnsi="黑体"/>
          <w:kern w:val="44"/>
          <w:sz w:val="28"/>
          <w:szCs w:val="28"/>
        </w:rPr>
      </w:pPr>
      <w:r>
        <w:rPr>
          <w:noProof/>
        </w:rPr>
        <w:drawing>
          <wp:inline distT="0" distB="0" distL="0" distR="0" wp14:anchorId="10EBF402" wp14:editId="430DD19E">
            <wp:extent cx="5274310" cy="3877945"/>
            <wp:effectExtent l="0" t="0" r="2540" b="825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3877945"/>
                    </a:xfrm>
                    <a:prstGeom prst="rect">
                      <a:avLst/>
                    </a:prstGeom>
                  </pic:spPr>
                </pic:pic>
              </a:graphicData>
            </a:graphic>
          </wp:inline>
        </w:drawing>
      </w:r>
    </w:p>
    <w:p w14:paraId="53DC1419"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28" w:name="_Toc120179409"/>
      <w:r>
        <w:rPr>
          <w:rFonts w:ascii="黑体" w:eastAsia="黑体" w:hAnsi="黑体" w:hint="eastAsia"/>
          <w:kern w:val="44"/>
          <w:sz w:val="28"/>
          <w:szCs w:val="28"/>
        </w:rPr>
        <w:t>使用用户和口令</w:t>
      </w:r>
      <w:bookmarkEnd w:id="28"/>
    </w:p>
    <w:p w14:paraId="3CFBD56E" w14:textId="7BA5DB9E"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打开管理工具，单击选择对应记录，点击网页/软件超级链接，如果是本地软件将自动打开应用，如果为网页则直接使用默认浏览器打开对应网站。</w:t>
      </w:r>
    </w:p>
    <w:p w14:paraId="2437A857"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noProof/>
          <w:kern w:val="0"/>
          <w:sz w:val="24"/>
        </w:rPr>
        <w:lastRenderedPageBreak/>
        <w:drawing>
          <wp:anchor distT="0" distB="0" distL="114300" distR="114300" simplePos="0" relativeHeight="251674624" behindDoc="0" locked="0" layoutInCell="1" allowOverlap="1" wp14:anchorId="1810C331" wp14:editId="561CE340">
            <wp:simplePos x="0" y="0"/>
            <wp:positionH relativeFrom="column">
              <wp:posOffset>-92710</wp:posOffset>
            </wp:positionH>
            <wp:positionV relativeFrom="paragraph">
              <wp:posOffset>1038225</wp:posOffset>
            </wp:positionV>
            <wp:extent cx="2867025" cy="3182620"/>
            <wp:effectExtent l="0" t="0" r="9525" b="0"/>
            <wp:wrapTopAndBottom/>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9"/>
                    <a:stretch>
                      <a:fillRect/>
                    </a:stretch>
                  </pic:blipFill>
                  <pic:spPr>
                    <a:xfrm>
                      <a:off x="0" y="0"/>
                      <a:ext cx="2867025" cy="3182620"/>
                    </a:xfrm>
                    <a:prstGeom prst="rect">
                      <a:avLst/>
                    </a:prstGeom>
                  </pic:spPr>
                </pic:pic>
              </a:graphicData>
            </a:graphic>
          </wp:anchor>
        </w:drawing>
      </w:r>
      <w:r>
        <w:rPr>
          <w:rFonts w:ascii="等线" w:eastAsia="等线" w:hAnsi="等线" w:hint="eastAsia"/>
          <w:kern w:val="0"/>
          <w:sz w:val="24"/>
        </w:rPr>
        <w:t>如打开Q</w:t>
      </w:r>
      <w:r>
        <w:rPr>
          <w:rFonts w:ascii="等线" w:eastAsia="等线" w:hAnsi="等线"/>
          <w:kern w:val="0"/>
          <w:sz w:val="24"/>
        </w:rPr>
        <w:t>Q</w:t>
      </w:r>
      <w:r>
        <w:rPr>
          <w:rFonts w:ascii="等线" w:eastAsia="等线" w:hAnsi="等线" w:hint="eastAsia"/>
          <w:kern w:val="0"/>
          <w:sz w:val="24"/>
        </w:rPr>
        <w:t>，鼠标在用户名闪烁，点击鼠标中键，将弹出密码管理控件，并按照当前软件自动匹配，通常为第一个记录，单击记录选择，将自动将用户名（Q</w:t>
      </w:r>
      <w:r>
        <w:rPr>
          <w:rFonts w:ascii="等线" w:eastAsia="等线" w:hAnsi="等线"/>
          <w:kern w:val="0"/>
          <w:sz w:val="24"/>
        </w:rPr>
        <w:t>Q</w:t>
      </w:r>
      <w:r>
        <w:rPr>
          <w:rFonts w:ascii="等线" w:eastAsia="等线" w:hAnsi="等线" w:hint="eastAsia"/>
          <w:kern w:val="0"/>
          <w:sz w:val="24"/>
        </w:rPr>
        <w:t>序列号），密码自动填入。</w:t>
      </w:r>
    </w:p>
    <w:p w14:paraId="0641E11C" w14:textId="364E13DD" w:rsidR="00277542" w:rsidRDefault="00B046B7">
      <w:pPr>
        <w:spacing w:line="400" w:lineRule="exact"/>
        <w:ind w:firstLineChars="200" w:firstLine="480"/>
        <w:textAlignment w:val="top"/>
        <w:rPr>
          <w:rFonts w:ascii="等线" w:eastAsia="等线" w:hAnsi="等线"/>
          <w:kern w:val="0"/>
          <w:sz w:val="24"/>
        </w:rPr>
      </w:pPr>
      <w:r>
        <w:rPr>
          <w:rFonts w:ascii="等线" w:eastAsia="等线" w:hAnsi="等线"/>
          <w:noProof/>
          <w:kern w:val="0"/>
          <w:sz w:val="24"/>
        </w:rPr>
        <w:drawing>
          <wp:anchor distT="0" distB="0" distL="114300" distR="114300" simplePos="0" relativeHeight="251675648" behindDoc="0" locked="0" layoutInCell="1" allowOverlap="1" wp14:anchorId="2D46EDC9" wp14:editId="09415A35">
            <wp:simplePos x="0" y="0"/>
            <wp:positionH relativeFrom="column">
              <wp:posOffset>2823210</wp:posOffset>
            </wp:positionH>
            <wp:positionV relativeFrom="paragraph">
              <wp:posOffset>274955</wp:posOffset>
            </wp:positionV>
            <wp:extent cx="2660015" cy="2055495"/>
            <wp:effectExtent l="0" t="0" r="6985" b="1905"/>
            <wp:wrapTopAndBottom/>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40"/>
                    <a:stretch>
                      <a:fillRect/>
                    </a:stretch>
                  </pic:blipFill>
                  <pic:spPr>
                    <a:xfrm>
                      <a:off x="0" y="0"/>
                      <a:ext cx="2660015" cy="2055495"/>
                    </a:xfrm>
                    <a:prstGeom prst="rect">
                      <a:avLst/>
                    </a:prstGeom>
                  </pic:spPr>
                </pic:pic>
              </a:graphicData>
            </a:graphic>
          </wp:anchor>
        </w:drawing>
      </w:r>
      <w:r>
        <w:rPr>
          <w:rFonts w:ascii="等线" w:eastAsia="等线" w:hAnsi="等线" w:hint="eastAsia"/>
          <w:kern w:val="0"/>
          <w:sz w:val="24"/>
        </w:rPr>
        <w:t>用户只需点击登录即可实现安全登录。</w:t>
      </w:r>
    </w:p>
    <w:p w14:paraId="286597EF"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noProof/>
          <w:kern w:val="0"/>
          <w:sz w:val="24"/>
        </w:rPr>
        <w:drawing>
          <wp:anchor distT="0" distB="0" distL="114300" distR="114300" simplePos="0" relativeHeight="251676672" behindDoc="0" locked="0" layoutInCell="1" allowOverlap="1" wp14:anchorId="14EA31A0" wp14:editId="777E8B75">
            <wp:simplePos x="0" y="0"/>
            <wp:positionH relativeFrom="column">
              <wp:posOffset>2192020</wp:posOffset>
            </wp:positionH>
            <wp:positionV relativeFrom="paragraph">
              <wp:posOffset>4024630</wp:posOffset>
            </wp:positionV>
            <wp:extent cx="3277235" cy="2483485"/>
            <wp:effectExtent l="0" t="0" r="0" b="0"/>
            <wp:wrapTopAndBottom/>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41"/>
                    <a:stretch>
                      <a:fillRect/>
                    </a:stretch>
                  </pic:blipFill>
                  <pic:spPr>
                    <a:xfrm>
                      <a:off x="0" y="0"/>
                      <a:ext cx="3277235" cy="2483485"/>
                    </a:xfrm>
                    <a:prstGeom prst="rect">
                      <a:avLst/>
                    </a:prstGeom>
                  </pic:spPr>
                </pic:pic>
              </a:graphicData>
            </a:graphic>
          </wp:anchor>
        </w:drawing>
      </w:r>
      <w:r>
        <w:rPr>
          <w:rFonts w:ascii="等线" w:eastAsia="等线" w:hAnsi="等线"/>
          <w:noProof/>
          <w:kern w:val="0"/>
          <w:sz w:val="24"/>
        </w:rPr>
        <w:drawing>
          <wp:anchor distT="0" distB="0" distL="114300" distR="114300" simplePos="0" relativeHeight="251677696" behindDoc="0" locked="0" layoutInCell="1" allowOverlap="1" wp14:anchorId="4CB8FA85" wp14:editId="6F6F9342">
            <wp:simplePos x="0" y="0"/>
            <wp:positionH relativeFrom="column">
              <wp:posOffset>-188595</wp:posOffset>
            </wp:positionH>
            <wp:positionV relativeFrom="paragraph">
              <wp:posOffset>4024630</wp:posOffset>
            </wp:positionV>
            <wp:extent cx="3275965" cy="2483485"/>
            <wp:effectExtent l="0" t="0" r="635" b="0"/>
            <wp:wrapTopAndBottom/>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42"/>
                    <a:stretch>
                      <a:fillRect/>
                    </a:stretch>
                  </pic:blipFill>
                  <pic:spPr>
                    <a:xfrm>
                      <a:off x="0" y="0"/>
                      <a:ext cx="3275965" cy="2483485"/>
                    </a:xfrm>
                    <a:prstGeom prst="rect">
                      <a:avLst/>
                    </a:prstGeom>
                  </pic:spPr>
                </pic:pic>
              </a:graphicData>
            </a:graphic>
          </wp:anchor>
        </w:drawing>
      </w:r>
      <w:r>
        <w:rPr>
          <w:rFonts w:ascii="等线" w:eastAsia="等线" w:hAnsi="等线" w:hint="eastAsia"/>
          <w:kern w:val="0"/>
          <w:sz w:val="24"/>
        </w:rPr>
        <w:t>类似的，登录网页账号，点击网页/软件超级链接，打开网页，将光标停留在用户名出，点击鼠标中键，弹出密码管理控件，选择对应网页，将自动填充用户名和密码。</w:t>
      </w:r>
    </w:p>
    <w:p w14:paraId="5C827E78"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29" w:name="_Toc120179410"/>
      <w:r>
        <w:rPr>
          <w:rFonts w:ascii="黑体" w:eastAsia="黑体" w:hAnsi="黑体" w:hint="eastAsia"/>
          <w:kern w:val="44"/>
          <w:sz w:val="28"/>
          <w:szCs w:val="28"/>
        </w:rPr>
        <w:t>修改P</w:t>
      </w:r>
      <w:r>
        <w:rPr>
          <w:rFonts w:ascii="黑体" w:eastAsia="黑体" w:hAnsi="黑体"/>
          <w:kern w:val="44"/>
          <w:sz w:val="28"/>
          <w:szCs w:val="28"/>
        </w:rPr>
        <w:t>IN</w:t>
      </w:r>
      <w:r>
        <w:rPr>
          <w:rFonts w:ascii="黑体" w:eastAsia="黑体" w:hAnsi="黑体" w:hint="eastAsia"/>
          <w:kern w:val="44"/>
          <w:sz w:val="28"/>
          <w:szCs w:val="28"/>
        </w:rPr>
        <w:t>码</w:t>
      </w:r>
      <w:bookmarkEnd w:id="29"/>
    </w:p>
    <w:p w14:paraId="153AA8D9" w14:textId="2F954DA4"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安全鼠标默认登录密码为“</w:t>
      </w:r>
      <w:r w:rsidR="008059F8">
        <w:rPr>
          <w:rFonts w:ascii="等线" w:eastAsia="等线" w:hAnsi="等线"/>
          <w:kern w:val="0"/>
          <w:sz w:val="24"/>
        </w:rPr>
        <w:t>111111</w:t>
      </w:r>
      <w:r>
        <w:rPr>
          <w:rFonts w:ascii="等线" w:eastAsia="等线" w:hAnsi="等线" w:hint="eastAsia"/>
          <w:kern w:val="0"/>
          <w:sz w:val="24"/>
        </w:rPr>
        <w:t>”，建议用户拿到鼠标后第一时间修改密码，使用密码的权限与指纹的权限完全一致。</w:t>
      </w:r>
    </w:p>
    <w:p w14:paraId="066C4BDA"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lastRenderedPageBreak/>
        <w:t>用户输入口令最多5次错误，5次之后，口令将被锁定，只能通过指纹方式解锁恢复。如果指纹没有录入/失效，口令被锁，安全鼠标口令管理功能将永远锁定。</w:t>
      </w:r>
    </w:p>
    <w:p w14:paraId="03A69475" w14:textId="0F8E9CF2" w:rsidR="00277542" w:rsidRDefault="00DF302F">
      <w:pPr>
        <w:ind w:firstLineChars="200" w:firstLine="420"/>
        <w:jc w:val="center"/>
        <w:textAlignment w:val="top"/>
        <w:rPr>
          <w:rFonts w:ascii="黑体" w:eastAsia="黑体" w:hAnsi="黑体"/>
          <w:kern w:val="44"/>
          <w:sz w:val="28"/>
          <w:szCs w:val="28"/>
        </w:rPr>
      </w:pPr>
      <w:r>
        <w:rPr>
          <w:noProof/>
        </w:rPr>
        <w:drawing>
          <wp:inline distT="0" distB="0" distL="0" distR="0" wp14:anchorId="2D1A3ADC" wp14:editId="21DED672">
            <wp:extent cx="2818263" cy="2207160"/>
            <wp:effectExtent l="0" t="0" r="1270" b="317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827096" cy="2214078"/>
                    </a:xfrm>
                    <a:prstGeom prst="rect">
                      <a:avLst/>
                    </a:prstGeom>
                  </pic:spPr>
                </pic:pic>
              </a:graphicData>
            </a:graphic>
          </wp:inline>
        </w:drawing>
      </w:r>
    </w:p>
    <w:p w14:paraId="289A1111"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30" w:name="_Toc120179411"/>
      <w:r>
        <w:rPr>
          <w:rFonts w:ascii="黑体" w:eastAsia="黑体" w:hAnsi="黑体" w:hint="eastAsia"/>
          <w:kern w:val="44"/>
          <w:sz w:val="28"/>
          <w:szCs w:val="28"/>
        </w:rPr>
        <w:t>增加/删除指纹</w:t>
      </w:r>
      <w:bookmarkEnd w:id="30"/>
    </w:p>
    <w:p w14:paraId="398D745F" w14:textId="18AFE738"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本安全鼠标标准版本地最多支持4枚指纹，用户可以根据自己需要增加和删除指纹，具体录入过程参考首次使用。</w:t>
      </w:r>
    </w:p>
    <w:p w14:paraId="2F461195" w14:textId="0E2D9F7C" w:rsidR="00AE6918" w:rsidRDefault="00AE6918" w:rsidP="00AE6918">
      <w:pPr>
        <w:jc w:val="center"/>
        <w:textAlignment w:val="top"/>
        <w:rPr>
          <w:rFonts w:ascii="等线" w:eastAsia="等线" w:hAnsi="等线"/>
          <w:kern w:val="0"/>
          <w:sz w:val="24"/>
        </w:rPr>
      </w:pPr>
      <w:r>
        <w:rPr>
          <w:noProof/>
        </w:rPr>
        <w:drawing>
          <wp:inline distT="0" distB="0" distL="0" distR="0" wp14:anchorId="074C0276" wp14:editId="1A36C128">
            <wp:extent cx="4046220" cy="2941093"/>
            <wp:effectExtent l="0" t="0" r="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4"/>
                    <a:srcRect t="1" b="1767"/>
                    <a:stretch/>
                  </pic:blipFill>
                  <pic:spPr bwMode="auto">
                    <a:xfrm>
                      <a:off x="0" y="0"/>
                      <a:ext cx="4052170" cy="2945418"/>
                    </a:xfrm>
                    <a:prstGeom prst="rect">
                      <a:avLst/>
                    </a:prstGeom>
                    <a:ln>
                      <a:noFill/>
                    </a:ln>
                    <a:extLst>
                      <a:ext uri="{53640926-AAD7-44D8-BBD7-CCE9431645EC}">
                        <a14:shadowObscured xmlns:a14="http://schemas.microsoft.com/office/drawing/2010/main"/>
                      </a:ext>
                    </a:extLst>
                  </pic:spPr>
                </pic:pic>
              </a:graphicData>
            </a:graphic>
          </wp:inline>
        </w:drawing>
      </w:r>
    </w:p>
    <w:p w14:paraId="02B62706"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31" w:name="_Toc120179412"/>
      <w:r>
        <w:rPr>
          <w:rFonts w:ascii="黑体" w:eastAsia="黑体" w:hAnsi="黑体" w:hint="eastAsia"/>
          <w:kern w:val="44"/>
          <w:sz w:val="28"/>
          <w:szCs w:val="28"/>
        </w:rPr>
        <w:t>备份/恢复口令</w:t>
      </w:r>
      <w:bookmarkEnd w:id="31"/>
    </w:p>
    <w:p w14:paraId="2103C1BC"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用户可以将保存在安全鼠标中的口令，通过加密的方式备份在本地，以防鼠标损坏更换时方便重新导入到安全鼠标中。</w:t>
      </w:r>
    </w:p>
    <w:p w14:paraId="282C17C0"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lastRenderedPageBreak/>
        <w:t>系统不会自动备份，一段时间后，建议用户主动备份当前用户口令，备份的文件采用用户口令加密保存，导入时需要输入相同的口令予以解密才能导入到安全鼠标中。</w:t>
      </w:r>
    </w:p>
    <w:p w14:paraId="3E97F20C"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在口令备份时，为防范远程攻击，必须要求用户输入口令同时验证指纹才能备份（待开发）。</w:t>
      </w:r>
    </w:p>
    <w:p w14:paraId="662D9345"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作为后续高级应用，我们将口令加密备份至云端，可以满足移动设备多方面应用，待开发。</w:t>
      </w:r>
    </w:p>
    <w:p w14:paraId="7D77A0E5" w14:textId="36D8DF05" w:rsidR="00277542" w:rsidRDefault="002C2099">
      <w:pPr>
        <w:jc w:val="left"/>
        <w:textAlignment w:val="top"/>
        <w:rPr>
          <w:rFonts w:ascii="宋体"/>
          <w:color w:val="C00000"/>
          <w:sz w:val="24"/>
        </w:rPr>
      </w:pPr>
      <w:r>
        <w:rPr>
          <w:noProof/>
        </w:rPr>
        <w:drawing>
          <wp:inline distT="0" distB="0" distL="0" distR="0" wp14:anchorId="38F0A340" wp14:editId="333373DA">
            <wp:extent cx="5274310" cy="3107055"/>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274310" cy="3107055"/>
                    </a:xfrm>
                    <a:prstGeom prst="rect">
                      <a:avLst/>
                    </a:prstGeom>
                  </pic:spPr>
                </pic:pic>
              </a:graphicData>
            </a:graphic>
          </wp:inline>
        </w:drawing>
      </w:r>
    </w:p>
    <w:p w14:paraId="7164616E" w14:textId="77777777" w:rsidR="00277542" w:rsidRDefault="00000000">
      <w:pPr>
        <w:pStyle w:val="1"/>
        <w:numPr>
          <w:ilvl w:val="0"/>
          <w:numId w:val="2"/>
        </w:numPr>
        <w:spacing w:after="100" w:afterAutospacing="1" w:line="240" w:lineRule="auto"/>
        <w:ind w:left="0" w:firstLine="0"/>
        <w:rPr>
          <w:rFonts w:ascii="黑体" w:eastAsia="黑体" w:hAnsi="黑体"/>
          <w:b w:val="0"/>
          <w:bCs w:val="0"/>
          <w:sz w:val="30"/>
          <w:szCs w:val="30"/>
        </w:rPr>
      </w:pPr>
      <w:bookmarkStart w:id="32" w:name="_Toc120179413"/>
      <w:r>
        <w:rPr>
          <w:rFonts w:ascii="黑体" w:eastAsia="黑体" w:hAnsi="黑体" w:hint="eastAsia"/>
          <w:b w:val="0"/>
          <w:bCs w:val="0"/>
          <w:sz w:val="30"/>
          <w:szCs w:val="30"/>
        </w:rPr>
        <w:t>U</w:t>
      </w:r>
      <w:r>
        <w:rPr>
          <w:rFonts w:ascii="黑体" w:eastAsia="黑体" w:hAnsi="黑体"/>
          <w:b w:val="0"/>
          <w:bCs w:val="0"/>
          <w:sz w:val="30"/>
          <w:szCs w:val="30"/>
        </w:rPr>
        <w:t>SB</w:t>
      </w:r>
      <w:r>
        <w:rPr>
          <w:rFonts w:ascii="黑体" w:eastAsia="黑体" w:hAnsi="黑体" w:hint="eastAsia"/>
          <w:b w:val="0"/>
          <w:bCs w:val="0"/>
          <w:sz w:val="30"/>
          <w:szCs w:val="30"/>
        </w:rPr>
        <w:t>Key应用</w:t>
      </w:r>
      <w:bookmarkEnd w:id="32"/>
    </w:p>
    <w:p w14:paraId="32FABD10"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33" w:name="_Toc120179414"/>
      <w:r>
        <w:rPr>
          <w:rFonts w:ascii="黑体" w:eastAsia="黑体" w:hAnsi="黑体" w:hint="eastAsia"/>
          <w:kern w:val="44"/>
          <w:sz w:val="28"/>
          <w:szCs w:val="28"/>
        </w:rPr>
        <w:t>U</w:t>
      </w:r>
      <w:r>
        <w:rPr>
          <w:rFonts w:ascii="黑体" w:eastAsia="黑体" w:hAnsi="黑体"/>
          <w:kern w:val="44"/>
          <w:sz w:val="28"/>
          <w:szCs w:val="28"/>
        </w:rPr>
        <w:t>SB</w:t>
      </w:r>
      <w:r>
        <w:rPr>
          <w:rFonts w:ascii="黑体" w:eastAsia="黑体" w:hAnsi="黑体" w:hint="eastAsia"/>
          <w:kern w:val="44"/>
          <w:sz w:val="28"/>
          <w:szCs w:val="28"/>
        </w:rPr>
        <w:t>Key介绍</w:t>
      </w:r>
      <w:bookmarkEnd w:id="33"/>
    </w:p>
    <w:p w14:paraId="5833CB47" w14:textId="253B62E1"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一般意义上的</w:t>
      </w:r>
      <w:r>
        <w:rPr>
          <w:rFonts w:ascii="等线" w:eastAsia="等线" w:hAnsi="等线"/>
          <w:kern w:val="0"/>
          <w:sz w:val="24"/>
        </w:rPr>
        <w:t>USBKey</w:t>
      </w:r>
      <w:r>
        <w:rPr>
          <w:rFonts w:ascii="等线" w:eastAsia="等线" w:hAnsi="等线" w:hint="eastAsia"/>
          <w:kern w:val="0"/>
          <w:sz w:val="24"/>
        </w:rPr>
        <w:t>是一种USB接口的硬件加密设备。它</w:t>
      </w:r>
      <w:r w:rsidR="002656CC">
        <w:rPr>
          <w:rFonts w:ascii="等线" w:eastAsia="等线" w:hAnsi="等线" w:hint="eastAsia"/>
          <w:kern w:val="0"/>
          <w:sz w:val="24"/>
        </w:rPr>
        <w:t>使用</w:t>
      </w:r>
      <w:r>
        <w:rPr>
          <w:rFonts w:ascii="等线" w:eastAsia="等线" w:hAnsi="等线"/>
          <w:kern w:val="0"/>
          <w:sz w:val="24"/>
        </w:rPr>
        <w:t>MCU</w:t>
      </w:r>
      <w:r>
        <w:rPr>
          <w:rFonts w:ascii="等线" w:eastAsia="等线" w:hAnsi="等线" w:hint="eastAsia"/>
          <w:kern w:val="0"/>
          <w:sz w:val="24"/>
        </w:rPr>
        <w:t>用于处理简单的业务逻辑，包含加密算法实现密码学快速运算，并具有一定的存储空间，用于存储用户关键秘密数据如秘钥。在U</w:t>
      </w:r>
      <w:r>
        <w:rPr>
          <w:rFonts w:ascii="等线" w:eastAsia="等线" w:hAnsi="等线"/>
          <w:kern w:val="0"/>
          <w:sz w:val="24"/>
        </w:rPr>
        <w:t>SB</w:t>
      </w:r>
      <w:r>
        <w:rPr>
          <w:rFonts w:ascii="等线" w:eastAsia="等线" w:hAnsi="等线" w:hint="eastAsia"/>
          <w:kern w:val="0"/>
          <w:sz w:val="24"/>
        </w:rPr>
        <w:t>Key内置嵌入式操作系统C</w:t>
      </w:r>
      <w:r>
        <w:rPr>
          <w:rFonts w:ascii="等线" w:eastAsia="等线" w:hAnsi="等线"/>
          <w:kern w:val="0"/>
          <w:sz w:val="24"/>
        </w:rPr>
        <w:t>OS</w:t>
      </w:r>
      <w:r>
        <w:rPr>
          <w:rFonts w:ascii="等线" w:eastAsia="等线" w:hAnsi="等线" w:hint="eastAsia"/>
          <w:kern w:val="0"/>
          <w:sz w:val="24"/>
        </w:rPr>
        <w:t>，实现对文件管理，权限管理以及密码学运算。</w:t>
      </w:r>
    </w:p>
    <w:p w14:paraId="560A5309"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在U</w:t>
      </w:r>
      <w:r>
        <w:rPr>
          <w:rFonts w:ascii="等线" w:eastAsia="等线" w:hAnsi="等线"/>
          <w:kern w:val="0"/>
          <w:sz w:val="24"/>
        </w:rPr>
        <w:t>SB</w:t>
      </w:r>
      <w:r>
        <w:rPr>
          <w:rFonts w:ascii="等线" w:eastAsia="等线" w:hAnsi="等线" w:hint="eastAsia"/>
          <w:kern w:val="0"/>
          <w:sz w:val="24"/>
        </w:rPr>
        <w:t>Key中，通过P</w:t>
      </w:r>
      <w:r>
        <w:rPr>
          <w:rFonts w:ascii="等线" w:eastAsia="等线" w:hAnsi="等线"/>
          <w:kern w:val="0"/>
          <w:sz w:val="24"/>
        </w:rPr>
        <w:t>KI</w:t>
      </w:r>
      <w:r>
        <w:rPr>
          <w:rFonts w:ascii="等线" w:eastAsia="等线" w:hAnsi="等线" w:hint="eastAsia"/>
          <w:kern w:val="0"/>
          <w:sz w:val="24"/>
        </w:rPr>
        <w:t>体系（公钥算法）内置用户私钥，对从U</w:t>
      </w:r>
      <w:r>
        <w:rPr>
          <w:rFonts w:ascii="等线" w:eastAsia="等线" w:hAnsi="等线"/>
          <w:kern w:val="0"/>
          <w:sz w:val="24"/>
        </w:rPr>
        <w:t>SB</w:t>
      </w:r>
      <w:r>
        <w:rPr>
          <w:rFonts w:ascii="等线" w:eastAsia="等线" w:hAnsi="等线" w:hint="eastAsia"/>
          <w:kern w:val="0"/>
          <w:sz w:val="24"/>
        </w:rPr>
        <w:t>Key发送数据时，使用私钥签名表明身份；从U</w:t>
      </w:r>
      <w:r>
        <w:rPr>
          <w:rFonts w:ascii="等线" w:eastAsia="等线" w:hAnsi="等线"/>
          <w:kern w:val="0"/>
          <w:sz w:val="24"/>
        </w:rPr>
        <w:t>SB</w:t>
      </w:r>
      <w:r>
        <w:rPr>
          <w:rFonts w:ascii="等线" w:eastAsia="等线" w:hAnsi="等线" w:hint="eastAsia"/>
          <w:kern w:val="0"/>
          <w:sz w:val="24"/>
        </w:rPr>
        <w:t>Key接收端，使用私钥解密数据。公钥作为公开信息，使用公钥进行加密和验签。由于用户私钥保存在安全芯片中，具有极高的安全等级，通过权限判断满足条件只能使用，理论上使用任何方式都无法读取，因此保证了用户认证的安全性。</w:t>
      </w:r>
    </w:p>
    <w:p w14:paraId="65205DDA"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在安全鼠标中内置了一颗</w:t>
      </w:r>
      <w:r>
        <w:rPr>
          <w:rFonts w:ascii="等线" w:eastAsia="等线" w:hAnsi="等线"/>
          <w:kern w:val="0"/>
          <w:sz w:val="24"/>
        </w:rPr>
        <w:t>EAL4+</w:t>
      </w:r>
      <w:r>
        <w:rPr>
          <w:rFonts w:ascii="等线" w:eastAsia="等线" w:hAnsi="等线" w:hint="eastAsia"/>
          <w:kern w:val="0"/>
          <w:sz w:val="24"/>
        </w:rPr>
        <w:t>高速安全芯片，内置安全C</w:t>
      </w:r>
      <w:r>
        <w:rPr>
          <w:rFonts w:ascii="等线" w:eastAsia="等线" w:hAnsi="等线"/>
          <w:kern w:val="0"/>
          <w:sz w:val="24"/>
        </w:rPr>
        <w:t>OS</w:t>
      </w:r>
      <w:r>
        <w:rPr>
          <w:rFonts w:ascii="等线" w:eastAsia="等线" w:hAnsi="等线" w:hint="eastAsia"/>
          <w:kern w:val="0"/>
          <w:sz w:val="24"/>
        </w:rPr>
        <w:t>系统，并通</w:t>
      </w:r>
      <w:r>
        <w:rPr>
          <w:rFonts w:ascii="等线" w:eastAsia="等线" w:hAnsi="等线" w:hint="eastAsia"/>
          <w:kern w:val="0"/>
          <w:sz w:val="24"/>
        </w:rPr>
        <w:lastRenderedPageBreak/>
        <w:t>过指纹方式验证用户授权，在办公系统中具有很强的应用场景。</w:t>
      </w:r>
    </w:p>
    <w:p w14:paraId="25BD6F61"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本USBKey最多能装载8个应用，即8个本地证书，8个应用独立使用。</w:t>
      </w:r>
    </w:p>
    <w:p w14:paraId="6F66A764"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34" w:name="_Toc120179415"/>
      <w:r>
        <w:rPr>
          <w:rFonts w:ascii="黑体" w:eastAsia="黑体" w:hAnsi="黑体" w:hint="eastAsia"/>
          <w:kern w:val="44"/>
          <w:sz w:val="28"/>
          <w:szCs w:val="28"/>
        </w:rPr>
        <w:t>U</w:t>
      </w:r>
      <w:r>
        <w:rPr>
          <w:rFonts w:ascii="黑体" w:eastAsia="黑体" w:hAnsi="黑体"/>
          <w:kern w:val="44"/>
          <w:sz w:val="28"/>
          <w:szCs w:val="28"/>
        </w:rPr>
        <w:t>SB</w:t>
      </w:r>
      <w:r>
        <w:rPr>
          <w:rFonts w:ascii="黑体" w:eastAsia="黑体" w:hAnsi="黑体" w:hint="eastAsia"/>
          <w:kern w:val="44"/>
          <w:sz w:val="28"/>
          <w:szCs w:val="28"/>
        </w:rPr>
        <w:t>Key应用接口</w:t>
      </w:r>
      <w:bookmarkEnd w:id="34"/>
    </w:p>
    <w:p w14:paraId="50308849"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U</w:t>
      </w:r>
      <w:r>
        <w:rPr>
          <w:rFonts w:ascii="等线" w:eastAsia="等线" w:hAnsi="等线"/>
          <w:kern w:val="0"/>
          <w:sz w:val="24"/>
        </w:rPr>
        <w:t>SB</w:t>
      </w:r>
      <w:r>
        <w:rPr>
          <w:rFonts w:ascii="等线" w:eastAsia="等线" w:hAnsi="等线" w:hint="eastAsia"/>
          <w:kern w:val="0"/>
          <w:sz w:val="24"/>
        </w:rPr>
        <w:t>Key作为应用非常广泛的一种设备，在诸多领域内取得应用。尤其是在安全要求较高的银行系统率先大规模使用，延伸到移动支付领域，政务办公系统等有它的存在。为简化应用，方便各个厂商，各个行业领域互联互通，</w:t>
      </w:r>
      <w:r>
        <w:rPr>
          <w:rFonts w:ascii="等线" w:eastAsia="等线" w:hAnsi="等线"/>
          <w:kern w:val="0"/>
          <w:sz w:val="24"/>
        </w:rPr>
        <w:t>ISO</w:t>
      </w:r>
      <w:r>
        <w:rPr>
          <w:rFonts w:ascii="等线" w:eastAsia="等线" w:hAnsi="等线" w:hint="eastAsia"/>
          <w:kern w:val="0"/>
          <w:sz w:val="24"/>
        </w:rPr>
        <w:t>以及国内相继发布了行业标准，并统一了接口。</w:t>
      </w:r>
    </w:p>
    <w:p w14:paraId="70E93427" w14:textId="77777777" w:rsidR="00277542" w:rsidRDefault="00000000">
      <w:pPr>
        <w:jc w:val="center"/>
        <w:textAlignment w:val="top"/>
        <w:rPr>
          <w:rFonts w:ascii="等线" w:eastAsia="等线" w:hAnsi="等线"/>
          <w:kern w:val="0"/>
          <w:sz w:val="24"/>
        </w:rPr>
      </w:pPr>
      <w:r>
        <w:rPr>
          <w:noProof/>
        </w:rPr>
        <w:drawing>
          <wp:inline distT="0" distB="0" distL="0" distR="0" wp14:anchorId="701AF576" wp14:editId="5547B2B1">
            <wp:extent cx="4008120" cy="495300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46"/>
                    <a:srcRect l="24005"/>
                    <a:stretch>
                      <a:fillRect/>
                    </a:stretch>
                  </pic:blipFill>
                  <pic:spPr>
                    <a:xfrm>
                      <a:off x="0" y="0"/>
                      <a:ext cx="4008218" cy="4953000"/>
                    </a:xfrm>
                    <a:prstGeom prst="rect">
                      <a:avLst/>
                    </a:prstGeom>
                    <a:ln>
                      <a:noFill/>
                    </a:ln>
                  </pic:spPr>
                </pic:pic>
              </a:graphicData>
            </a:graphic>
          </wp:inline>
        </w:drawing>
      </w:r>
    </w:p>
    <w:p w14:paraId="3D82C1FE"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安全鼠标内置的U</w:t>
      </w:r>
      <w:r>
        <w:rPr>
          <w:rFonts w:ascii="等线" w:eastAsia="等线" w:hAnsi="等线"/>
          <w:kern w:val="0"/>
          <w:sz w:val="24"/>
        </w:rPr>
        <w:t>SB</w:t>
      </w:r>
      <w:r>
        <w:rPr>
          <w:rFonts w:ascii="等线" w:eastAsia="等线" w:hAnsi="等线" w:hint="eastAsia"/>
          <w:kern w:val="0"/>
          <w:sz w:val="24"/>
        </w:rPr>
        <w:t>Key在Windows端复合C</w:t>
      </w:r>
      <w:r>
        <w:rPr>
          <w:rFonts w:ascii="等线" w:eastAsia="等线" w:hAnsi="等线"/>
          <w:kern w:val="0"/>
          <w:sz w:val="24"/>
        </w:rPr>
        <w:t>SP</w:t>
      </w:r>
      <w:r>
        <w:rPr>
          <w:rFonts w:ascii="等线" w:eastAsia="等线" w:hAnsi="等线" w:hint="eastAsia"/>
          <w:kern w:val="0"/>
          <w:sz w:val="24"/>
        </w:rPr>
        <w:t>接口规范，适用在Windows下所有C</w:t>
      </w:r>
      <w:r>
        <w:rPr>
          <w:rFonts w:ascii="等线" w:eastAsia="等线" w:hAnsi="等线"/>
          <w:kern w:val="0"/>
          <w:sz w:val="24"/>
        </w:rPr>
        <w:t>SP</w:t>
      </w:r>
      <w:r>
        <w:rPr>
          <w:rFonts w:ascii="等线" w:eastAsia="等线" w:hAnsi="等线" w:hint="eastAsia"/>
          <w:kern w:val="0"/>
          <w:sz w:val="24"/>
        </w:rPr>
        <w:t>接口应用，如web安全访问网页https证书应用，用户远程登录身份识别应用，版权保护安全应用，等等。</w:t>
      </w:r>
    </w:p>
    <w:p w14:paraId="5C58F0A2"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如果当前系统为Linux系统则复合pkcs#</w:t>
      </w:r>
      <w:r>
        <w:rPr>
          <w:rFonts w:ascii="等线" w:eastAsia="等线" w:hAnsi="等线"/>
          <w:kern w:val="0"/>
          <w:sz w:val="24"/>
        </w:rPr>
        <w:t>11</w:t>
      </w:r>
      <w:r>
        <w:rPr>
          <w:rFonts w:ascii="等线" w:eastAsia="等线" w:hAnsi="等线" w:hint="eastAsia"/>
          <w:kern w:val="0"/>
          <w:sz w:val="24"/>
        </w:rPr>
        <w:t>接口规范，同时符合国内智能安全设备接口S</w:t>
      </w:r>
      <w:r>
        <w:rPr>
          <w:rFonts w:ascii="等线" w:eastAsia="等线" w:hAnsi="等线"/>
          <w:kern w:val="0"/>
          <w:sz w:val="24"/>
        </w:rPr>
        <w:t>KF</w:t>
      </w:r>
      <w:r>
        <w:rPr>
          <w:rFonts w:ascii="等线" w:eastAsia="等线" w:hAnsi="等线" w:hint="eastAsia"/>
          <w:kern w:val="0"/>
          <w:sz w:val="24"/>
        </w:rPr>
        <w:t>接口规范。同时，为了更加方便用户使用，安全鼠标还自定义了</w:t>
      </w:r>
      <w:r>
        <w:rPr>
          <w:rFonts w:ascii="等线" w:eastAsia="等线" w:hAnsi="等线" w:hint="eastAsia"/>
          <w:kern w:val="0"/>
          <w:sz w:val="24"/>
        </w:rPr>
        <w:lastRenderedPageBreak/>
        <w:t>一套iotSDK接口适应于物联网方向应用接口。</w:t>
      </w:r>
    </w:p>
    <w:p w14:paraId="5B145C01"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在此标准接口之上，还按照各种要求定义了应用层接口，如有需要还提供了高层的J</w:t>
      </w:r>
      <w:r>
        <w:rPr>
          <w:rFonts w:ascii="等线" w:eastAsia="等线" w:hAnsi="等线"/>
          <w:kern w:val="0"/>
          <w:sz w:val="24"/>
        </w:rPr>
        <w:t>AVA, Python</w:t>
      </w:r>
      <w:r>
        <w:rPr>
          <w:rFonts w:ascii="等线" w:eastAsia="等线" w:hAnsi="等线" w:hint="eastAsia"/>
          <w:kern w:val="0"/>
          <w:sz w:val="24"/>
        </w:rPr>
        <w:t>等接口，方便应用。</w:t>
      </w:r>
    </w:p>
    <w:p w14:paraId="371A7472"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具体接口说明，参考其他技术文档。</w:t>
      </w:r>
    </w:p>
    <w:p w14:paraId="0CF20A57"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35" w:name="_Toc120179416"/>
      <w:r>
        <w:rPr>
          <w:rFonts w:ascii="黑体" w:eastAsia="黑体" w:hAnsi="黑体" w:hint="eastAsia"/>
          <w:kern w:val="44"/>
          <w:sz w:val="28"/>
          <w:szCs w:val="28"/>
        </w:rPr>
        <w:t>预置证书</w:t>
      </w:r>
      <w:bookmarkEnd w:id="35"/>
    </w:p>
    <w:p w14:paraId="3C8365AD"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在使用USBKey之前，都需要下载服务端认可的设备证书，如果是设备端向服务器端请求业务，只需服务器认证设备端单向认证即可。</w:t>
      </w:r>
    </w:p>
    <w:p w14:paraId="17E06EEC"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在Windows预置证书，可以使用奇甲安全的C</w:t>
      </w:r>
      <w:r>
        <w:rPr>
          <w:rFonts w:ascii="等线" w:eastAsia="等线" w:hAnsi="等线"/>
          <w:kern w:val="0"/>
          <w:sz w:val="24"/>
        </w:rPr>
        <w:t>SP</w:t>
      </w:r>
      <w:r>
        <w:rPr>
          <w:rFonts w:ascii="等线" w:eastAsia="等线" w:hAnsi="等线" w:hint="eastAsia"/>
          <w:kern w:val="0"/>
          <w:sz w:val="24"/>
        </w:rPr>
        <w:t>中间件，在U</w:t>
      </w:r>
      <w:r>
        <w:rPr>
          <w:rFonts w:ascii="等线" w:eastAsia="等线" w:hAnsi="等线"/>
          <w:kern w:val="0"/>
          <w:sz w:val="24"/>
        </w:rPr>
        <w:t>SB</w:t>
      </w:r>
      <w:r>
        <w:rPr>
          <w:rFonts w:ascii="等线" w:eastAsia="等线" w:hAnsi="等线" w:hint="eastAsia"/>
          <w:kern w:val="0"/>
          <w:sz w:val="24"/>
        </w:rPr>
        <w:t>Key中预置服务器认可的设备证书，预置证书有两种方式：</w:t>
      </w:r>
    </w:p>
    <w:p w14:paraId="180C1BBE" w14:textId="77777777" w:rsidR="00277542" w:rsidRDefault="00000000">
      <w:pPr>
        <w:pStyle w:val="ad"/>
        <w:numPr>
          <w:ilvl w:val="0"/>
          <w:numId w:val="8"/>
        </w:numPr>
        <w:spacing w:line="400" w:lineRule="exact"/>
        <w:ind w:firstLineChars="0"/>
        <w:textAlignment w:val="top"/>
        <w:rPr>
          <w:rFonts w:ascii="等线" w:eastAsia="等线" w:hAnsi="等线"/>
          <w:kern w:val="0"/>
          <w:sz w:val="24"/>
        </w:rPr>
      </w:pPr>
      <w:r>
        <w:rPr>
          <w:rFonts w:ascii="等线" w:eastAsia="等线" w:hAnsi="等线" w:hint="eastAsia"/>
          <w:kern w:val="0"/>
          <w:sz w:val="24"/>
        </w:rPr>
        <w:t>在USBKey设备内产生秘钥对，读出公钥，并读出设备相关相关信息，组装成X</w:t>
      </w:r>
      <w:r>
        <w:rPr>
          <w:rFonts w:ascii="等线" w:eastAsia="等线" w:hAnsi="等线"/>
          <w:kern w:val="0"/>
          <w:sz w:val="24"/>
        </w:rPr>
        <w:t>.509</w:t>
      </w:r>
      <w:r>
        <w:rPr>
          <w:rFonts w:ascii="等线" w:eastAsia="等线" w:hAnsi="等线" w:hint="eastAsia"/>
          <w:kern w:val="0"/>
          <w:sz w:val="24"/>
        </w:rPr>
        <w:t>证书请求格式，向C</w:t>
      </w:r>
      <w:r>
        <w:rPr>
          <w:rFonts w:ascii="等线" w:eastAsia="等线" w:hAnsi="等线"/>
          <w:kern w:val="0"/>
          <w:sz w:val="24"/>
        </w:rPr>
        <w:t>A</w:t>
      </w:r>
      <w:r>
        <w:rPr>
          <w:rFonts w:ascii="等线" w:eastAsia="等线" w:hAnsi="等线" w:hint="eastAsia"/>
          <w:kern w:val="0"/>
          <w:sz w:val="24"/>
        </w:rPr>
        <w:t>服务器/证书颁发机构申请证书，</w:t>
      </w:r>
      <w:r>
        <w:rPr>
          <w:rFonts w:ascii="等线" w:eastAsia="等线" w:hAnsi="等线"/>
          <w:kern w:val="0"/>
          <w:sz w:val="24"/>
        </w:rPr>
        <w:t>CA</w:t>
      </w:r>
      <w:r>
        <w:rPr>
          <w:rFonts w:ascii="等线" w:eastAsia="等线" w:hAnsi="等线" w:hint="eastAsia"/>
          <w:kern w:val="0"/>
          <w:sz w:val="24"/>
        </w:rPr>
        <w:t>机构对公钥及其设备信息签名后产生证书，并导入到U</w:t>
      </w:r>
      <w:r>
        <w:rPr>
          <w:rFonts w:ascii="等线" w:eastAsia="等线" w:hAnsi="等线"/>
          <w:kern w:val="0"/>
          <w:sz w:val="24"/>
        </w:rPr>
        <w:t>SB</w:t>
      </w:r>
      <w:r>
        <w:rPr>
          <w:rFonts w:ascii="等线" w:eastAsia="等线" w:hAnsi="等线" w:hint="eastAsia"/>
          <w:kern w:val="0"/>
          <w:sz w:val="24"/>
        </w:rPr>
        <w:t>Key中；</w:t>
      </w:r>
    </w:p>
    <w:p w14:paraId="239110DB" w14:textId="77777777" w:rsidR="00277542" w:rsidRDefault="00000000">
      <w:pPr>
        <w:pStyle w:val="ad"/>
        <w:numPr>
          <w:ilvl w:val="0"/>
          <w:numId w:val="8"/>
        </w:numPr>
        <w:spacing w:line="400" w:lineRule="exact"/>
        <w:ind w:firstLineChars="0"/>
        <w:textAlignment w:val="top"/>
        <w:rPr>
          <w:rFonts w:ascii="等线" w:eastAsia="等线" w:hAnsi="等线"/>
          <w:kern w:val="0"/>
          <w:sz w:val="24"/>
        </w:rPr>
      </w:pPr>
      <w:r>
        <w:rPr>
          <w:rFonts w:ascii="等线" w:eastAsia="等线" w:hAnsi="等线" w:hint="eastAsia"/>
          <w:kern w:val="0"/>
          <w:sz w:val="24"/>
        </w:rPr>
        <w:t>C</w:t>
      </w:r>
      <w:r>
        <w:rPr>
          <w:rFonts w:ascii="等线" w:eastAsia="等线" w:hAnsi="等线"/>
          <w:kern w:val="0"/>
          <w:sz w:val="24"/>
        </w:rPr>
        <w:t>A</w:t>
      </w:r>
      <w:r>
        <w:rPr>
          <w:rFonts w:ascii="等线" w:eastAsia="等线" w:hAnsi="等线" w:hint="eastAsia"/>
          <w:kern w:val="0"/>
          <w:sz w:val="24"/>
        </w:rPr>
        <w:t>机构根据用户请求产生秘钥对，并对公钥及其设备信息签名，预先产生证书，使用口令对证书文件加密，形成*.</w:t>
      </w:r>
      <w:r>
        <w:rPr>
          <w:rFonts w:ascii="等线" w:eastAsia="等线" w:hAnsi="等线"/>
          <w:kern w:val="0"/>
          <w:sz w:val="24"/>
        </w:rPr>
        <w:t>pfx</w:t>
      </w:r>
      <w:r>
        <w:rPr>
          <w:rFonts w:ascii="等线" w:eastAsia="等线" w:hAnsi="等线" w:hint="eastAsia"/>
          <w:kern w:val="0"/>
          <w:sz w:val="24"/>
        </w:rPr>
        <w:t>文件，通过C</w:t>
      </w:r>
      <w:r>
        <w:rPr>
          <w:rFonts w:ascii="等线" w:eastAsia="等线" w:hAnsi="等线"/>
          <w:kern w:val="0"/>
          <w:sz w:val="24"/>
        </w:rPr>
        <w:t>SP</w:t>
      </w:r>
      <w:r>
        <w:rPr>
          <w:rFonts w:ascii="等线" w:eastAsia="等线" w:hAnsi="等线" w:hint="eastAsia"/>
          <w:kern w:val="0"/>
          <w:sz w:val="24"/>
        </w:rPr>
        <w:t>导入到USBKey中形成证书；</w:t>
      </w:r>
    </w:p>
    <w:p w14:paraId="0F406A51"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第一种方式安全，私钥用于在U</w:t>
      </w:r>
      <w:r>
        <w:rPr>
          <w:rFonts w:ascii="等线" w:eastAsia="等线" w:hAnsi="等线"/>
          <w:kern w:val="0"/>
          <w:sz w:val="24"/>
        </w:rPr>
        <w:t>SBK</w:t>
      </w:r>
      <w:r>
        <w:rPr>
          <w:rFonts w:ascii="等线" w:eastAsia="等线" w:hAnsi="等线" w:hint="eastAsia"/>
          <w:kern w:val="0"/>
          <w:sz w:val="24"/>
        </w:rPr>
        <w:t>ey中，没有外泄；</w:t>
      </w:r>
    </w:p>
    <w:p w14:paraId="353B6737"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第二种方式可以批量产生秘钥，效率高；</w:t>
      </w:r>
    </w:p>
    <w:p w14:paraId="42F36EE4"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36" w:name="_Toc120179417"/>
      <w:r>
        <w:rPr>
          <w:rFonts w:ascii="黑体" w:eastAsia="黑体" w:hAnsi="黑体" w:hint="eastAsia"/>
          <w:kern w:val="44"/>
          <w:sz w:val="28"/>
          <w:szCs w:val="28"/>
        </w:rPr>
        <w:t>U</w:t>
      </w:r>
      <w:r>
        <w:rPr>
          <w:rFonts w:ascii="黑体" w:eastAsia="黑体" w:hAnsi="黑体"/>
          <w:kern w:val="44"/>
          <w:sz w:val="28"/>
          <w:szCs w:val="28"/>
        </w:rPr>
        <w:t>SB</w:t>
      </w:r>
      <w:r>
        <w:rPr>
          <w:rFonts w:ascii="黑体" w:eastAsia="黑体" w:hAnsi="黑体" w:hint="eastAsia"/>
          <w:kern w:val="44"/>
          <w:sz w:val="28"/>
          <w:szCs w:val="28"/>
        </w:rPr>
        <w:t>Key安全应用</w:t>
      </w:r>
      <w:bookmarkEnd w:id="36"/>
    </w:p>
    <w:p w14:paraId="0FF1E65D" w14:textId="77777777" w:rsidR="00277542" w:rsidRDefault="00000000">
      <w:pPr>
        <w:pStyle w:val="ad"/>
        <w:numPr>
          <w:ilvl w:val="0"/>
          <w:numId w:val="9"/>
        </w:numPr>
        <w:spacing w:line="400" w:lineRule="exact"/>
        <w:ind w:firstLineChars="0"/>
        <w:textAlignment w:val="top"/>
        <w:rPr>
          <w:rFonts w:ascii="黑体" w:eastAsia="黑体" w:hAnsi="黑体"/>
          <w:kern w:val="0"/>
          <w:sz w:val="24"/>
        </w:rPr>
      </w:pPr>
      <w:r>
        <w:rPr>
          <w:rFonts w:ascii="黑体" w:eastAsia="黑体" w:hAnsi="黑体" w:hint="eastAsia"/>
          <w:kern w:val="0"/>
          <w:sz w:val="24"/>
        </w:rPr>
        <w:t>登录V</w:t>
      </w:r>
      <w:r>
        <w:rPr>
          <w:rFonts w:ascii="黑体" w:eastAsia="黑体" w:hAnsi="黑体"/>
          <w:kern w:val="0"/>
          <w:sz w:val="24"/>
        </w:rPr>
        <w:t>PN</w:t>
      </w:r>
    </w:p>
    <w:p w14:paraId="4E1F46D7"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通过上述预置证书的方法，预置服务器认可的设备证书，登录V</w:t>
      </w:r>
      <w:r>
        <w:rPr>
          <w:rFonts w:ascii="等线" w:eastAsia="等线" w:hAnsi="等线"/>
          <w:kern w:val="0"/>
          <w:sz w:val="24"/>
        </w:rPr>
        <w:t>PN</w:t>
      </w:r>
      <w:r>
        <w:rPr>
          <w:rFonts w:ascii="等线" w:eastAsia="等线" w:hAnsi="等线" w:hint="eastAsia"/>
          <w:kern w:val="0"/>
          <w:sz w:val="24"/>
        </w:rPr>
        <w:t>是使用U</w:t>
      </w:r>
      <w:r>
        <w:rPr>
          <w:rFonts w:ascii="等线" w:eastAsia="等线" w:hAnsi="等线"/>
          <w:kern w:val="0"/>
          <w:sz w:val="24"/>
        </w:rPr>
        <w:t>SB</w:t>
      </w:r>
      <w:r>
        <w:rPr>
          <w:rFonts w:ascii="等线" w:eastAsia="等线" w:hAnsi="等线" w:hint="eastAsia"/>
          <w:kern w:val="0"/>
          <w:sz w:val="24"/>
        </w:rPr>
        <w:t>Key设备私钥对认证消息签名，将消息发给服务器即可完成单向认证。</w:t>
      </w:r>
    </w:p>
    <w:p w14:paraId="20ED83C5"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而使用U</w:t>
      </w:r>
      <w:r>
        <w:rPr>
          <w:rFonts w:ascii="等线" w:eastAsia="等线" w:hAnsi="等线"/>
          <w:kern w:val="0"/>
          <w:sz w:val="24"/>
        </w:rPr>
        <w:t>SB</w:t>
      </w:r>
      <w:r>
        <w:rPr>
          <w:rFonts w:ascii="等线" w:eastAsia="等线" w:hAnsi="等线" w:hint="eastAsia"/>
          <w:kern w:val="0"/>
          <w:sz w:val="24"/>
        </w:rPr>
        <w:t>Key的权限可以通过输入指纹方式验证，无需用户输入密码。通过指纹验证不仅可以验证用户身份，而且通过指纹验证必须在设备端人工操作，意味着必须物理存在，防范远程和假冒攻击，因此无需再通过第三方双因子验证，其安全级别以及便捷度均非常优越。</w:t>
      </w:r>
    </w:p>
    <w:p w14:paraId="52E4D1FD" w14:textId="77777777" w:rsidR="00277542" w:rsidRDefault="00000000">
      <w:pPr>
        <w:ind w:firstLineChars="200" w:firstLine="420"/>
        <w:jc w:val="center"/>
        <w:textAlignment w:val="top"/>
        <w:rPr>
          <w:rFonts w:ascii="等线" w:eastAsia="等线" w:hAnsi="等线"/>
          <w:kern w:val="0"/>
          <w:sz w:val="24"/>
        </w:rPr>
      </w:pPr>
      <w:r>
        <w:rPr>
          <w:noProof/>
        </w:rPr>
        <w:lastRenderedPageBreak/>
        <w:drawing>
          <wp:inline distT="0" distB="0" distL="0" distR="0" wp14:anchorId="3A9F0FD6" wp14:editId="032F4EED">
            <wp:extent cx="4015105" cy="2639695"/>
            <wp:effectExtent l="0" t="0" r="4445" b="825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47"/>
                    <a:stretch>
                      <a:fillRect/>
                    </a:stretch>
                  </pic:blipFill>
                  <pic:spPr>
                    <a:xfrm>
                      <a:off x="0" y="0"/>
                      <a:ext cx="4021045" cy="2643743"/>
                    </a:xfrm>
                    <a:prstGeom prst="rect">
                      <a:avLst/>
                    </a:prstGeom>
                  </pic:spPr>
                </pic:pic>
              </a:graphicData>
            </a:graphic>
          </wp:inline>
        </w:drawing>
      </w:r>
    </w:p>
    <w:p w14:paraId="2F58C44F" w14:textId="77777777" w:rsidR="00277542" w:rsidRDefault="00000000">
      <w:pPr>
        <w:pStyle w:val="ad"/>
        <w:numPr>
          <w:ilvl w:val="0"/>
          <w:numId w:val="9"/>
        </w:numPr>
        <w:spacing w:line="400" w:lineRule="exact"/>
        <w:ind w:firstLineChars="0"/>
        <w:textAlignment w:val="top"/>
        <w:rPr>
          <w:rFonts w:ascii="黑体" w:eastAsia="黑体" w:hAnsi="黑体"/>
          <w:kern w:val="0"/>
          <w:sz w:val="24"/>
        </w:rPr>
      </w:pPr>
      <w:r>
        <w:rPr>
          <w:rFonts w:ascii="黑体" w:eastAsia="黑体" w:hAnsi="黑体" w:hint="eastAsia"/>
          <w:kern w:val="0"/>
          <w:sz w:val="24"/>
        </w:rPr>
        <w:t>登录O</w:t>
      </w:r>
      <w:r>
        <w:rPr>
          <w:rFonts w:ascii="黑体" w:eastAsia="黑体" w:hAnsi="黑体"/>
          <w:kern w:val="0"/>
          <w:sz w:val="24"/>
        </w:rPr>
        <w:t>A</w:t>
      </w:r>
      <w:r>
        <w:rPr>
          <w:rFonts w:ascii="黑体" w:eastAsia="黑体" w:hAnsi="黑体" w:hint="eastAsia"/>
          <w:kern w:val="0"/>
          <w:sz w:val="24"/>
        </w:rPr>
        <w:t>系统</w:t>
      </w:r>
    </w:p>
    <w:p w14:paraId="7B6FC5AA"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目前安恒零信任统一认证平台是通过第三方软件重复认证或者账号密码方式登录O</w:t>
      </w:r>
      <w:r>
        <w:rPr>
          <w:rFonts w:ascii="等线" w:eastAsia="等线" w:hAnsi="等线"/>
          <w:kern w:val="0"/>
          <w:sz w:val="24"/>
        </w:rPr>
        <w:t>A</w:t>
      </w:r>
      <w:r>
        <w:rPr>
          <w:rFonts w:ascii="等线" w:eastAsia="等线" w:hAnsi="等线" w:hint="eastAsia"/>
          <w:kern w:val="0"/>
          <w:sz w:val="24"/>
        </w:rPr>
        <w:t>系统的，其安全性及其便捷度都不及指纹</w:t>
      </w:r>
      <w:r>
        <w:rPr>
          <w:rFonts w:ascii="等线" w:eastAsia="等线" w:hAnsi="等线"/>
          <w:kern w:val="0"/>
          <w:sz w:val="24"/>
        </w:rPr>
        <w:t>USBK</w:t>
      </w:r>
      <w:r>
        <w:rPr>
          <w:rFonts w:ascii="等线" w:eastAsia="等线" w:hAnsi="等线" w:hint="eastAsia"/>
          <w:kern w:val="0"/>
          <w:sz w:val="24"/>
        </w:rPr>
        <w:t>ey方式验证。</w:t>
      </w:r>
    </w:p>
    <w:p w14:paraId="09FF0917" w14:textId="77777777" w:rsidR="00277542" w:rsidRDefault="00000000">
      <w:pPr>
        <w:pStyle w:val="ad"/>
        <w:jc w:val="center"/>
        <w:rPr>
          <w:rFonts w:ascii="黑体" w:eastAsia="黑体" w:hAnsi="黑体"/>
          <w:kern w:val="0"/>
          <w:sz w:val="24"/>
        </w:rPr>
      </w:pPr>
      <w:r>
        <w:rPr>
          <w:noProof/>
        </w:rPr>
        <w:lastRenderedPageBreak/>
        <w:drawing>
          <wp:inline distT="0" distB="0" distL="0" distR="0" wp14:anchorId="48F386D4" wp14:editId="41885DB7">
            <wp:extent cx="3956050" cy="6152515"/>
            <wp:effectExtent l="0" t="0" r="6350" b="63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48"/>
                    <a:srcRect l="1223" r="14310" b="21011"/>
                    <a:stretch>
                      <a:fillRect/>
                    </a:stretch>
                  </pic:blipFill>
                  <pic:spPr>
                    <a:xfrm>
                      <a:off x="0" y="0"/>
                      <a:ext cx="3962351" cy="6162078"/>
                    </a:xfrm>
                    <a:prstGeom prst="rect">
                      <a:avLst/>
                    </a:prstGeom>
                    <a:ln>
                      <a:noFill/>
                    </a:ln>
                  </pic:spPr>
                </pic:pic>
              </a:graphicData>
            </a:graphic>
          </wp:inline>
        </w:drawing>
      </w:r>
    </w:p>
    <w:p w14:paraId="180C746D" w14:textId="77777777" w:rsidR="00277542" w:rsidRDefault="00000000">
      <w:pPr>
        <w:pStyle w:val="ad"/>
        <w:numPr>
          <w:ilvl w:val="0"/>
          <w:numId w:val="9"/>
        </w:numPr>
        <w:spacing w:line="400" w:lineRule="exact"/>
        <w:ind w:firstLineChars="0"/>
        <w:textAlignment w:val="top"/>
        <w:rPr>
          <w:rFonts w:ascii="黑体" w:eastAsia="黑体" w:hAnsi="黑体"/>
          <w:kern w:val="0"/>
          <w:sz w:val="24"/>
        </w:rPr>
      </w:pPr>
      <w:r>
        <w:rPr>
          <w:rFonts w:ascii="黑体" w:eastAsia="黑体" w:hAnsi="黑体" w:hint="eastAsia"/>
          <w:kern w:val="0"/>
          <w:sz w:val="24"/>
        </w:rPr>
        <w:t>公司权限审核</w:t>
      </w:r>
    </w:p>
    <w:p w14:paraId="30DB2E80"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公司内部重要事务，将管理定义为多个角色，并对角色按照规则予以约定，多方确认后完成最终决策。对于此情况可以使用U</w:t>
      </w:r>
      <w:r>
        <w:rPr>
          <w:rFonts w:ascii="等线" w:eastAsia="等线" w:hAnsi="等线"/>
          <w:kern w:val="0"/>
          <w:sz w:val="24"/>
        </w:rPr>
        <w:t>SBK</w:t>
      </w:r>
      <w:r>
        <w:rPr>
          <w:rFonts w:ascii="等线" w:eastAsia="等线" w:hAnsi="等线" w:hint="eastAsia"/>
          <w:kern w:val="0"/>
          <w:sz w:val="24"/>
        </w:rPr>
        <w:t>ey对操作予以确认，使用私钥对事件确认具有法律效力。</w:t>
      </w:r>
    </w:p>
    <w:p w14:paraId="6393A11D"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该场景适用于公司法律文件签署，财务人员审计，软件版本发布，发货清单确认等业务。</w:t>
      </w:r>
    </w:p>
    <w:p w14:paraId="0CC01980" w14:textId="67FCDB43" w:rsidR="00A55222" w:rsidRPr="00CD74C0" w:rsidRDefault="00A55222" w:rsidP="00CD74C0">
      <w:pPr>
        <w:pStyle w:val="1"/>
        <w:numPr>
          <w:ilvl w:val="0"/>
          <w:numId w:val="2"/>
        </w:numPr>
        <w:spacing w:after="100" w:afterAutospacing="1" w:line="240" w:lineRule="auto"/>
        <w:ind w:left="0" w:firstLine="0"/>
        <w:rPr>
          <w:rFonts w:ascii="黑体" w:eastAsia="黑体" w:hAnsi="黑体"/>
          <w:b w:val="0"/>
          <w:bCs w:val="0"/>
          <w:sz w:val="30"/>
          <w:szCs w:val="30"/>
        </w:rPr>
      </w:pPr>
      <w:bookmarkStart w:id="37" w:name="_Toc120179418"/>
      <w:r w:rsidRPr="00CD74C0">
        <w:rPr>
          <w:rFonts w:ascii="黑体" w:eastAsia="黑体" w:hAnsi="黑体" w:hint="eastAsia"/>
          <w:b w:val="0"/>
          <w:bCs w:val="0"/>
          <w:sz w:val="30"/>
          <w:szCs w:val="30"/>
        </w:rPr>
        <w:lastRenderedPageBreak/>
        <w:t>文件加密</w:t>
      </w:r>
      <w:bookmarkEnd w:id="37"/>
    </w:p>
    <w:p w14:paraId="02637F94" w14:textId="6B7C2B81" w:rsidR="00A55222" w:rsidRPr="0004087B" w:rsidRDefault="00D34C11" w:rsidP="0004087B">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38" w:name="_Toc120179419"/>
      <w:r w:rsidRPr="0004087B">
        <w:rPr>
          <w:rFonts w:ascii="黑体" w:eastAsia="黑体" w:hAnsi="黑体" w:hint="eastAsia"/>
          <w:kern w:val="44"/>
          <w:sz w:val="28"/>
          <w:szCs w:val="28"/>
        </w:rPr>
        <w:t>加密原理</w:t>
      </w:r>
      <w:bookmarkEnd w:id="38"/>
    </w:p>
    <w:p w14:paraId="159DEF59" w14:textId="091DC2C0" w:rsidR="00D34C11" w:rsidRDefault="0004087B" w:rsidP="00A142DB">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文件加密是U</w:t>
      </w:r>
      <w:r>
        <w:rPr>
          <w:rFonts w:ascii="等线" w:eastAsia="等线" w:hAnsi="等线"/>
          <w:kern w:val="0"/>
          <w:sz w:val="24"/>
        </w:rPr>
        <w:t>SBK</w:t>
      </w:r>
      <w:r>
        <w:rPr>
          <w:rFonts w:ascii="等线" w:eastAsia="等线" w:hAnsi="等线" w:hint="eastAsia"/>
          <w:kern w:val="0"/>
          <w:sz w:val="24"/>
        </w:rPr>
        <w:t>ey一个典型应用，</w:t>
      </w:r>
      <w:r w:rsidR="00827C93">
        <w:rPr>
          <w:rFonts w:ascii="等线" w:eastAsia="等线" w:hAnsi="等线" w:hint="eastAsia"/>
          <w:kern w:val="0"/>
          <w:sz w:val="24"/>
        </w:rPr>
        <w:t>内置一组安全应用并产生非对称秘钥对，私钥永不离开硬件，公钥可读不写。文件加密时，读取设备中加密应用公钥，采用公钥配合随机数（保证一次一密）对文件加密；文件解密时，将加密的秘钥通过安全芯片内部私钥解密获得文件加密的秘钥，然后对文件进行解密。</w:t>
      </w:r>
    </w:p>
    <w:p w14:paraId="55C505F5" w14:textId="20D11125" w:rsidR="00827C93" w:rsidRDefault="00827C93" w:rsidP="00A142DB">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不仅如此，加密管理软件除了对文件进行</w:t>
      </w:r>
      <w:r>
        <w:rPr>
          <w:rFonts w:ascii="等线" w:eastAsia="等线" w:hAnsi="等线"/>
          <w:kern w:val="0"/>
          <w:sz w:val="24"/>
        </w:rPr>
        <w:t>SM4</w:t>
      </w:r>
      <w:r>
        <w:rPr>
          <w:rFonts w:ascii="等线" w:eastAsia="等线" w:hAnsi="等线" w:hint="eastAsia"/>
          <w:kern w:val="0"/>
          <w:sz w:val="24"/>
        </w:rPr>
        <w:t>/</w:t>
      </w:r>
      <w:r>
        <w:rPr>
          <w:rFonts w:ascii="等线" w:eastAsia="等线" w:hAnsi="等线"/>
          <w:kern w:val="0"/>
          <w:sz w:val="24"/>
        </w:rPr>
        <w:t>AES</w:t>
      </w:r>
      <w:r>
        <w:rPr>
          <w:rFonts w:ascii="等线" w:eastAsia="等线" w:hAnsi="等线" w:hint="eastAsia"/>
          <w:kern w:val="0"/>
          <w:sz w:val="24"/>
        </w:rPr>
        <w:t>高强度对称加密之外，还先期对文件进行压缩再加密，极大的提升了用户空间，超强的文件加密安全要求</w:t>
      </w:r>
      <w:r w:rsidR="007C462A">
        <w:rPr>
          <w:rFonts w:ascii="等线" w:eastAsia="等线" w:hAnsi="等线" w:hint="eastAsia"/>
          <w:kern w:val="0"/>
          <w:sz w:val="24"/>
        </w:rPr>
        <w:t>——离开安全鼠标，加密的文件没有办法恢复。</w:t>
      </w:r>
    </w:p>
    <w:p w14:paraId="3664AC1C" w14:textId="3CFDE648" w:rsidR="00D34C11" w:rsidRPr="00753797" w:rsidRDefault="00D34C11" w:rsidP="00753797">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39" w:name="_Toc120179420"/>
      <w:r w:rsidRPr="00753797">
        <w:rPr>
          <w:rFonts w:ascii="黑体" w:eastAsia="黑体" w:hAnsi="黑体" w:hint="eastAsia"/>
          <w:kern w:val="44"/>
          <w:sz w:val="28"/>
          <w:szCs w:val="28"/>
        </w:rPr>
        <w:t>文件加密</w:t>
      </w:r>
      <w:bookmarkEnd w:id="39"/>
    </w:p>
    <w:p w14:paraId="737838E3" w14:textId="754B36A3" w:rsidR="00D34C11" w:rsidRDefault="008121C5" w:rsidP="005D7842">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选择文件或者文件夹，点击右键，</w:t>
      </w:r>
      <w:r w:rsidR="00873D49">
        <w:rPr>
          <w:rFonts w:ascii="等线" w:eastAsia="等线" w:hAnsi="等线" w:hint="eastAsia"/>
          <w:kern w:val="0"/>
          <w:sz w:val="24"/>
        </w:rPr>
        <w:t>选择</w:t>
      </w:r>
      <w:r w:rsidR="005E39C2">
        <w:rPr>
          <w:rFonts w:ascii="等线" w:eastAsia="等线" w:hAnsi="等线" w:hint="eastAsia"/>
          <w:kern w:val="0"/>
          <w:sz w:val="24"/>
        </w:rPr>
        <w:t>“</w:t>
      </w:r>
      <w:r w:rsidR="00873D49">
        <w:rPr>
          <w:rFonts w:ascii="等线" w:eastAsia="等线" w:hAnsi="等线" w:hint="eastAsia"/>
          <w:kern w:val="0"/>
          <w:sz w:val="24"/>
        </w:rPr>
        <w:t>Kika文档加密</w:t>
      </w:r>
      <w:r w:rsidR="005E39C2">
        <w:rPr>
          <w:rFonts w:ascii="等线" w:eastAsia="等线" w:hAnsi="等线" w:hint="eastAsia"/>
          <w:kern w:val="0"/>
          <w:sz w:val="24"/>
        </w:rPr>
        <w:t>”</w:t>
      </w:r>
      <w:r w:rsidR="00873D49">
        <w:rPr>
          <w:rFonts w:ascii="等线" w:eastAsia="等线" w:hAnsi="等线" w:hint="eastAsia"/>
          <w:kern w:val="0"/>
          <w:sz w:val="24"/>
        </w:rPr>
        <w:t>，如图：</w:t>
      </w:r>
    </w:p>
    <w:p w14:paraId="6A43325F" w14:textId="00E664E1" w:rsidR="00614CA4" w:rsidRDefault="009F7D93" w:rsidP="009F7D93">
      <w:pPr>
        <w:textAlignment w:val="top"/>
        <w:rPr>
          <w:rFonts w:ascii="等线" w:eastAsia="等线" w:hAnsi="等线"/>
          <w:kern w:val="0"/>
          <w:sz w:val="24"/>
        </w:rPr>
      </w:pPr>
      <w:r>
        <w:rPr>
          <w:noProof/>
        </w:rPr>
        <w:drawing>
          <wp:inline distT="0" distB="0" distL="0" distR="0" wp14:anchorId="21B8C86F" wp14:editId="70A72FB4">
            <wp:extent cx="5274310" cy="4378960"/>
            <wp:effectExtent l="0" t="0" r="254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74310" cy="4378960"/>
                    </a:xfrm>
                    <a:prstGeom prst="rect">
                      <a:avLst/>
                    </a:prstGeom>
                  </pic:spPr>
                </pic:pic>
              </a:graphicData>
            </a:graphic>
          </wp:inline>
        </w:drawing>
      </w:r>
    </w:p>
    <w:p w14:paraId="1D146404" w14:textId="20591B15" w:rsidR="00873D49" w:rsidRDefault="00873D49" w:rsidP="005D7842">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将生产一个同文件名，后缀为kik的文件</w:t>
      </w:r>
      <w:r w:rsidR="00DB3806">
        <w:rPr>
          <w:rFonts w:ascii="等线" w:eastAsia="等线" w:hAnsi="等线" w:hint="eastAsia"/>
          <w:kern w:val="0"/>
          <w:sz w:val="24"/>
        </w:rPr>
        <w:t>。加密后，将继续保持原文档，由用户确定是否将原文文档删除，以保证安全性。</w:t>
      </w:r>
    </w:p>
    <w:p w14:paraId="25AC1F2E" w14:textId="00BBF744" w:rsidR="00D34C11" w:rsidRPr="00753797" w:rsidRDefault="00D34C11" w:rsidP="00753797">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40" w:name="_Toc120179421"/>
      <w:r w:rsidRPr="00753797">
        <w:rPr>
          <w:rFonts w:ascii="黑体" w:eastAsia="黑体" w:hAnsi="黑体" w:hint="eastAsia"/>
          <w:kern w:val="44"/>
          <w:sz w:val="28"/>
          <w:szCs w:val="28"/>
        </w:rPr>
        <w:lastRenderedPageBreak/>
        <w:t>文件解密</w:t>
      </w:r>
      <w:bookmarkEnd w:id="40"/>
    </w:p>
    <w:p w14:paraId="62D215E0" w14:textId="3C993FD6" w:rsidR="008F0EA2" w:rsidRDefault="008F0EA2" w:rsidP="0029044A">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选择</w:t>
      </w:r>
      <w:r>
        <w:rPr>
          <w:rFonts w:ascii="等线" w:eastAsia="等线" w:hAnsi="等线" w:hint="eastAsia"/>
          <w:kern w:val="0"/>
          <w:sz w:val="24"/>
        </w:rPr>
        <w:t>kik后缀的加密文件，点击右键，选择</w:t>
      </w:r>
      <w:r w:rsidR="000018C0">
        <w:rPr>
          <w:rFonts w:ascii="等线" w:eastAsia="等线" w:hAnsi="等线" w:hint="eastAsia"/>
          <w:kern w:val="0"/>
          <w:sz w:val="24"/>
        </w:rPr>
        <w:t>“</w:t>
      </w:r>
      <w:r>
        <w:rPr>
          <w:rFonts w:ascii="等线" w:eastAsia="等线" w:hAnsi="等线" w:hint="eastAsia"/>
          <w:kern w:val="0"/>
          <w:sz w:val="24"/>
        </w:rPr>
        <w:t>Kika文档解密”</w:t>
      </w:r>
      <w:r w:rsidR="000018C0">
        <w:rPr>
          <w:rFonts w:ascii="等线" w:eastAsia="等线" w:hAnsi="等线" w:hint="eastAsia"/>
          <w:kern w:val="0"/>
          <w:sz w:val="24"/>
        </w:rPr>
        <w:t>，如图：</w:t>
      </w:r>
    </w:p>
    <w:p w14:paraId="4609A1BA" w14:textId="503D82DC" w:rsidR="00D34C11" w:rsidRDefault="008F0EA2" w:rsidP="008F0EA2">
      <w:pPr>
        <w:textAlignment w:val="top"/>
        <w:rPr>
          <w:rFonts w:ascii="等线" w:eastAsia="等线" w:hAnsi="等线"/>
          <w:kern w:val="0"/>
          <w:sz w:val="24"/>
        </w:rPr>
      </w:pPr>
      <w:r w:rsidRPr="008F0EA2">
        <w:rPr>
          <w:rFonts w:ascii="等线" w:eastAsia="等线" w:hAnsi="等线"/>
          <w:noProof/>
          <w:kern w:val="0"/>
          <w:sz w:val="24"/>
        </w:rPr>
        <w:drawing>
          <wp:inline distT="0" distB="0" distL="0" distR="0" wp14:anchorId="7D70DFA9" wp14:editId="5AC5A831">
            <wp:extent cx="5179060" cy="2538484"/>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0">
                      <a:extLst>
                        <a:ext uri="{28A0092B-C50C-407E-A947-70E740481C1C}">
                          <a14:useLocalDpi xmlns:a14="http://schemas.microsoft.com/office/drawing/2010/main" val="0"/>
                        </a:ext>
                      </a:extLst>
                    </a:blip>
                    <a:srcRect b="49179"/>
                    <a:stretch/>
                  </pic:blipFill>
                  <pic:spPr bwMode="auto">
                    <a:xfrm>
                      <a:off x="0" y="0"/>
                      <a:ext cx="5179060" cy="2538484"/>
                    </a:xfrm>
                    <a:prstGeom prst="rect">
                      <a:avLst/>
                    </a:prstGeom>
                    <a:noFill/>
                    <a:ln>
                      <a:noFill/>
                    </a:ln>
                    <a:extLst>
                      <a:ext uri="{53640926-AAD7-44D8-BBD7-CCE9431645EC}">
                        <a14:shadowObscured xmlns:a14="http://schemas.microsoft.com/office/drawing/2010/main"/>
                      </a:ext>
                    </a:extLst>
                  </pic:spPr>
                </pic:pic>
              </a:graphicData>
            </a:graphic>
          </wp:inline>
        </w:drawing>
      </w:r>
    </w:p>
    <w:p w14:paraId="4C35EE00" w14:textId="5EC12715" w:rsidR="00A55222" w:rsidRDefault="000018C0" w:rsidP="0029044A">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加密不需要任何权限，解密需要获得使用安全鼠标权限，</w:t>
      </w:r>
      <w:r w:rsidR="004A4925">
        <w:rPr>
          <w:rFonts w:ascii="等线" w:eastAsia="等线" w:hAnsi="等线" w:hint="eastAsia"/>
          <w:kern w:val="0"/>
          <w:sz w:val="24"/>
        </w:rPr>
        <w:t>将弹出登录页面，要求用户输入</w:t>
      </w:r>
      <w:r>
        <w:rPr>
          <w:rFonts w:ascii="等线" w:eastAsia="等线" w:hAnsi="等线" w:hint="eastAsia"/>
          <w:kern w:val="0"/>
          <w:sz w:val="24"/>
        </w:rPr>
        <w:t>指纹</w:t>
      </w:r>
      <w:r w:rsidR="004A4925">
        <w:rPr>
          <w:rFonts w:ascii="等线" w:eastAsia="等线" w:hAnsi="等线" w:hint="eastAsia"/>
          <w:kern w:val="0"/>
          <w:sz w:val="24"/>
        </w:rPr>
        <w:t>或者</w:t>
      </w:r>
      <w:r>
        <w:rPr>
          <w:rFonts w:ascii="等线" w:eastAsia="等线" w:hAnsi="等线" w:hint="eastAsia"/>
          <w:kern w:val="0"/>
          <w:sz w:val="24"/>
        </w:rPr>
        <w:t>口令</w:t>
      </w:r>
      <w:r w:rsidR="007F32C9">
        <w:rPr>
          <w:rFonts w:ascii="等线" w:eastAsia="等线" w:hAnsi="等线" w:hint="eastAsia"/>
          <w:kern w:val="0"/>
          <w:sz w:val="24"/>
        </w:rPr>
        <w:t>（如果用户已经处在登录状态，则无需重复确认身份）</w:t>
      </w:r>
      <w:r w:rsidR="005D49B0">
        <w:rPr>
          <w:rFonts w:ascii="等线" w:eastAsia="等线" w:hAnsi="等线" w:hint="eastAsia"/>
          <w:kern w:val="0"/>
          <w:sz w:val="24"/>
        </w:rPr>
        <w:t>，如图：</w:t>
      </w:r>
    </w:p>
    <w:p w14:paraId="345F09A7" w14:textId="152527E8" w:rsidR="005D49B0" w:rsidRDefault="007F32C9" w:rsidP="007F32C9">
      <w:pPr>
        <w:textAlignment w:val="top"/>
        <w:rPr>
          <w:rFonts w:ascii="等线" w:eastAsia="等线" w:hAnsi="等线" w:hint="eastAsia"/>
          <w:kern w:val="0"/>
          <w:sz w:val="24"/>
        </w:rPr>
      </w:pPr>
      <w:r>
        <w:rPr>
          <w:noProof/>
        </w:rPr>
        <w:drawing>
          <wp:inline distT="0" distB="0" distL="0" distR="0" wp14:anchorId="4D78AA2D" wp14:editId="51C98FC6">
            <wp:extent cx="5015552" cy="2224572"/>
            <wp:effectExtent l="0" t="0" r="0" b="44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023753" cy="2228209"/>
                    </a:xfrm>
                    <a:prstGeom prst="rect">
                      <a:avLst/>
                    </a:prstGeom>
                  </pic:spPr>
                </pic:pic>
              </a:graphicData>
            </a:graphic>
          </wp:inline>
        </w:drawing>
      </w:r>
    </w:p>
    <w:p w14:paraId="19D9B690" w14:textId="5E910C9E" w:rsidR="008F0EA2" w:rsidRDefault="00835539" w:rsidP="00D971CB">
      <w:pPr>
        <w:spacing w:line="400" w:lineRule="exact"/>
        <w:ind w:firstLineChars="200" w:firstLine="480"/>
        <w:textAlignment w:val="top"/>
        <w:rPr>
          <w:rFonts w:ascii="等线" w:eastAsia="等线" w:hAnsi="等线" w:hint="eastAsia"/>
          <w:kern w:val="0"/>
          <w:sz w:val="24"/>
        </w:rPr>
      </w:pPr>
      <w:r>
        <w:rPr>
          <w:rFonts w:ascii="等线" w:eastAsia="等线" w:hAnsi="等线" w:hint="eastAsia"/>
          <w:kern w:val="0"/>
          <w:sz w:val="24"/>
        </w:rPr>
        <w:t>口令确认后，将还原明文文件，获得之前加密的文件。</w:t>
      </w:r>
    </w:p>
    <w:p w14:paraId="151E9B41" w14:textId="77777777" w:rsidR="00277542" w:rsidRDefault="00000000">
      <w:pPr>
        <w:pStyle w:val="1"/>
        <w:numPr>
          <w:ilvl w:val="0"/>
          <w:numId w:val="2"/>
        </w:numPr>
        <w:spacing w:after="100" w:afterAutospacing="1" w:line="240" w:lineRule="auto"/>
        <w:ind w:left="0" w:firstLine="0"/>
        <w:rPr>
          <w:rFonts w:ascii="黑体" w:eastAsia="黑体" w:hAnsi="黑体"/>
          <w:b w:val="0"/>
          <w:bCs w:val="0"/>
          <w:sz w:val="30"/>
          <w:szCs w:val="30"/>
        </w:rPr>
      </w:pPr>
      <w:bookmarkStart w:id="41" w:name="_Toc96951294"/>
      <w:bookmarkStart w:id="42" w:name="_Toc120179422"/>
      <w:r>
        <w:rPr>
          <w:rFonts w:ascii="黑体" w:eastAsia="黑体" w:hAnsi="黑体" w:hint="eastAsia"/>
          <w:b w:val="0"/>
          <w:bCs w:val="0"/>
          <w:sz w:val="30"/>
          <w:szCs w:val="30"/>
        </w:rPr>
        <w:t>用户须知</w:t>
      </w:r>
      <w:bookmarkEnd w:id="41"/>
      <w:bookmarkEnd w:id="42"/>
    </w:p>
    <w:p w14:paraId="5236C6E8"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43" w:name="_Toc96951295"/>
      <w:bookmarkStart w:id="44" w:name="_Toc120179423"/>
      <w:r>
        <w:rPr>
          <w:rFonts w:ascii="黑体" w:eastAsia="黑体" w:hAnsi="黑体" w:hint="eastAsia"/>
          <w:kern w:val="44"/>
          <w:sz w:val="28"/>
          <w:szCs w:val="28"/>
        </w:rPr>
        <w:t>常见问题</w:t>
      </w:r>
      <w:bookmarkEnd w:id="43"/>
      <w:bookmarkEnd w:id="44"/>
    </w:p>
    <w:p w14:paraId="1A799843" w14:textId="77777777" w:rsidR="00277542" w:rsidRDefault="00000000">
      <w:pPr>
        <w:pStyle w:val="ad"/>
        <w:numPr>
          <w:ilvl w:val="0"/>
          <w:numId w:val="10"/>
        </w:numPr>
        <w:spacing w:line="400" w:lineRule="exact"/>
        <w:ind w:firstLineChars="0"/>
        <w:textAlignment w:val="top"/>
        <w:rPr>
          <w:rFonts w:ascii="黑体" w:eastAsia="黑体" w:hAnsi="黑体"/>
          <w:kern w:val="0"/>
          <w:sz w:val="24"/>
        </w:rPr>
      </w:pPr>
      <w:r>
        <w:rPr>
          <w:rFonts w:ascii="黑体" w:eastAsia="黑体" w:hAnsi="黑体" w:hint="eastAsia"/>
          <w:kern w:val="0"/>
          <w:sz w:val="24"/>
        </w:rPr>
        <w:t>指纹识别原理是什么？</w:t>
      </w:r>
    </w:p>
    <w:p w14:paraId="45D2FDFC"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kern w:val="0"/>
          <w:sz w:val="24"/>
        </w:rPr>
        <w:t>指纹识别技术是利用人类指纹的唯一性，通过采集</w:t>
      </w:r>
      <w:hyperlink r:id="rId52" w:tgtFrame="_blank" w:history="1">
        <w:r>
          <w:rPr>
            <w:rFonts w:ascii="等线" w:eastAsia="等线" w:hAnsi="等线"/>
            <w:kern w:val="0"/>
            <w:sz w:val="24"/>
          </w:rPr>
          <w:t>指纹图像</w:t>
        </w:r>
      </w:hyperlink>
      <w:r>
        <w:rPr>
          <w:rFonts w:ascii="等线" w:eastAsia="等线" w:hAnsi="等线"/>
          <w:kern w:val="0"/>
          <w:sz w:val="24"/>
        </w:rPr>
        <w:t>进行比对来识别身份的一种技术。指纹识别需要先采集指纹并对指纹进行DSP图像处理从而生</w:t>
      </w:r>
      <w:r>
        <w:rPr>
          <w:rFonts w:ascii="等线" w:eastAsia="等线" w:hAnsi="等线"/>
          <w:kern w:val="0"/>
          <w:sz w:val="24"/>
        </w:rPr>
        <w:lastRenderedPageBreak/>
        <w:t>成细节清晰的指纹图像来进行对比给出结果。指纹识别芯片</w:t>
      </w:r>
      <w:r>
        <w:rPr>
          <w:rFonts w:ascii="等线" w:eastAsia="等线" w:hAnsi="等线" w:hint="eastAsia"/>
          <w:kern w:val="0"/>
          <w:sz w:val="24"/>
        </w:rPr>
        <w:t>/传感器</w:t>
      </w:r>
      <w:r>
        <w:rPr>
          <w:rFonts w:ascii="等线" w:eastAsia="等线" w:hAnsi="等线"/>
          <w:kern w:val="0"/>
          <w:sz w:val="24"/>
        </w:rPr>
        <w:t>，就是内嵌的芯片产品，可以实现上述的指纹图像采集、特征提取、对比的芯片。</w:t>
      </w:r>
    </w:p>
    <w:p w14:paraId="4A667680" w14:textId="77777777" w:rsidR="00277542" w:rsidRDefault="00000000">
      <w:pPr>
        <w:spacing w:line="400" w:lineRule="exact"/>
        <w:ind w:firstLineChars="200" w:firstLine="480"/>
        <w:textAlignment w:val="top"/>
        <w:rPr>
          <w:rFonts w:ascii="黑体" w:eastAsia="黑体" w:hAnsi="黑体"/>
          <w:kern w:val="0"/>
          <w:sz w:val="24"/>
        </w:rPr>
      </w:pPr>
      <w:r>
        <w:rPr>
          <w:rFonts w:ascii="等线" w:eastAsia="等线" w:hAnsi="等线" w:hint="eastAsia"/>
          <w:kern w:val="0"/>
          <w:sz w:val="24"/>
        </w:rPr>
        <w:t>本方案选用的是电容压感式指纹传感器模块，采集的点整数为9</w:t>
      </w:r>
      <w:r>
        <w:rPr>
          <w:rFonts w:ascii="等线" w:eastAsia="等线" w:hAnsi="等线"/>
          <w:kern w:val="0"/>
          <w:sz w:val="24"/>
        </w:rPr>
        <w:t>6X96</w:t>
      </w:r>
      <w:r>
        <w:rPr>
          <w:rFonts w:ascii="等线" w:eastAsia="等线" w:hAnsi="等线" w:hint="eastAsia"/>
          <w:kern w:val="0"/>
          <w:sz w:val="24"/>
        </w:rPr>
        <w:t>pix。</w:t>
      </w:r>
    </w:p>
    <w:p w14:paraId="57DCF10D" w14:textId="77777777" w:rsidR="00277542" w:rsidRDefault="00000000">
      <w:pPr>
        <w:pStyle w:val="ad"/>
        <w:numPr>
          <w:ilvl w:val="0"/>
          <w:numId w:val="10"/>
        </w:numPr>
        <w:spacing w:line="400" w:lineRule="exact"/>
        <w:ind w:firstLineChars="0"/>
        <w:textAlignment w:val="top"/>
        <w:rPr>
          <w:rFonts w:ascii="黑体" w:eastAsia="黑体" w:hAnsi="黑体"/>
          <w:kern w:val="0"/>
          <w:sz w:val="24"/>
        </w:rPr>
      </w:pPr>
      <w:r>
        <w:rPr>
          <w:rFonts w:ascii="黑体" w:eastAsia="黑体" w:hAnsi="黑体" w:hint="eastAsia"/>
          <w:kern w:val="0"/>
          <w:sz w:val="24"/>
        </w:rPr>
        <w:t>如果指纹识别受伤或者不方便怎么办？</w:t>
      </w:r>
    </w:p>
    <w:p w14:paraId="521876C8"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本安全鼠标除了提供指纹方式验证身份之外，还允许使用口令/</w:t>
      </w:r>
      <w:r>
        <w:rPr>
          <w:rFonts w:ascii="等线" w:eastAsia="等线" w:hAnsi="等线"/>
          <w:kern w:val="0"/>
          <w:sz w:val="24"/>
        </w:rPr>
        <w:t>PIN</w:t>
      </w:r>
      <w:r>
        <w:rPr>
          <w:rFonts w:ascii="等线" w:eastAsia="等线" w:hAnsi="等线" w:hint="eastAsia"/>
          <w:kern w:val="0"/>
          <w:sz w:val="24"/>
        </w:rPr>
        <w:t>码方式认证。</w:t>
      </w:r>
    </w:p>
    <w:p w14:paraId="0F91C88D" w14:textId="77777777" w:rsidR="00277542" w:rsidRDefault="00000000">
      <w:pPr>
        <w:pStyle w:val="ad"/>
        <w:numPr>
          <w:ilvl w:val="0"/>
          <w:numId w:val="10"/>
        </w:numPr>
        <w:spacing w:line="400" w:lineRule="exact"/>
        <w:ind w:firstLineChars="0"/>
        <w:textAlignment w:val="top"/>
        <w:rPr>
          <w:rFonts w:ascii="黑体" w:eastAsia="黑体" w:hAnsi="黑体"/>
          <w:kern w:val="0"/>
          <w:sz w:val="24"/>
        </w:rPr>
      </w:pPr>
      <w:r>
        <w:rPr>
          <w:rFonts w:ascii="黑体" w:eastAsia="黑体" w:hAnsi="黑体" w:hint="eastAsia"/>
          <w:kern w:val="0"/>
          <w:sz w:val="24"/>
        </w:rPr>
        <w:t>如果安全鼠标丢了怎么办</w:t>
      </w:r>
      <w:r>
        <w:rPr>
          <w:rFonts w:ascii="黑体" w:eastAsia="黑体" w:hAnsi="黑体"/>
          <w:kern w:val="0"/>
          <w:sz w:val="24"/>
        </w:rPr>
        <w:t>?</w:t>
      </w:r>
    </w:p>
    <w:p w14:paraId="66C7804B"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安全使用口令管理功能具有本地备份功能，能够将保存在安全鼠标中的口令通过安全的方式备份到P</w:t>
      </w:r>
      <w:r>
        <w:rPr>
          <w:rFonts w:ascii="等线" w:eastAsia="等线" w:hAnsi="等线"/>
          <w:kern w:val="0"/>
          <w:sz w:val="24"/>
        </w:rPr>
        <w:t>C</w:t>
      </w:r>
      <w:r>
        <w:rPr>
          <w:rFonts w:ascii="等线" w:eastAsia="等线" w:hAnsi="等线" w:hint="eastAsia"/>
          <w:kern w:val="0"/>
          <w:sz w:val="24"/>
        </w:rPr>
        <w:t>端，并在需要的时候导入新设备。所以只要及时备份，就可以避免众多的口令丢失。</w:t>
      </w:r>
    </w:p>
    <w:p w14:paraId="0E91AA7F"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另外保存在</w:t>
      </w:r>
      <w:r>
        <w:rPr>
          <w:rFonts w:ascii="等线" w:eastAsia="等线" w:hAnsi="等线"/>
          <w:kern w:val="0"/>
          <w:sz w:val="24"/>
        </w:rPr>
        <w:t>USBK</w:t>
      </w:r>
      <w:r>
        <w:rPr>
          <w:rFonts w:ascii="等线" w:eastAsia="等线" w:hAnsi="等线" w:hint="eastAsia"/>
          <w:kern w:val="0"/>
          <w:sz w:val="24"/>
        </w:rPr>
        <w:t>ey中的秘钥由于安全性考量，禁止备份和导出。如果安全鼠标丢失，则需要重新申领设备，重新认证颁发证书即可。</w:t>
      </w:r>
    </w:p>
    <w:p w14:paraId="0546772C" w14:textId="77777777" w:rsidR="00277542" w:rsidRDefault="00000000">
      <w:pPr>
        <w:pStyle w:val="ad"/>
        <w:numPr>
          <w:ilvl w:val="0"/>
          <w:numId w:val="10"/>
        </w:numPr>
        <w:spacing w:line="400" w:lineRule="exact"/>
        <w:ind w:firstLineChars="0"/>
        <w:textAlignment w:val="top"/>
        <w:rPr>
          <w:rFonts w:ascii="黑体" w:eastAsia="黑体" w:hAnsi="黑体"/>
          <w:kern w:val="0"/>
          <w:sz w:val="24"/>
        </w:rPr>
      </w:pPr>
      <w:r>
        <w:rPr>
          <w:rFonts w:ascii="黑体" w:eastAsia="黑体" w:hAnsi="黑体" w:hint="eastAsia"/>
          <w:kern w:val="0"/>
          <w:sz w:val="24"/>
        </w:rPr>
        <w:t>P</w:t>
      </w:r>
      <w:r>
        <w:rPr>
          <w:rFonts w:ascii="黑体" w:eastAsia="黑体" w:hAnsi="黑体"/>
          <w:kern w:val="0"/>
          <w:sz w:val="24"/>
        </w:rPr>
        <w:t>KI</w:t>
      </w:r>
      <w:r>
        <w:rPr>
          <w:rFonts w:ascii="黑体" w:eastAsia="黑体" w:hAnsi="黑体" w:hint="eastAsia"/>
          <w:kern w:val="0"/>
          <w:sz w:val="24"/>
        </w:rPr>
        <w:t>体系是什么？</w:t>
      </w:r>
    </w:p>
    <w:p w14:paraId="7B568CD3"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公钥基础设施(Public Key Infrastructure, PKI)是典型的密码学应用技术。在 PKI系统中， 由证书认证机构(Certification Authority, CA)签发数字证书、绑定 PKI 用户的身份信息和公钥。PKI依赖方(Relying Party)预先存储有自己所信任的根 CA 自签名证书，用来验证与之通信的 PKI 用户的证书链，从而可信地获得该用户的公钥、用于各种安全服务。</w:t>
      </w:r>
    </w:p>
    <w:p w14:paraId="4265838C" w14:textId="77777777" w:rsidR="00277542" w:rsidRDefault="00000000">
      <w:pPr>
        <w:spacing w:line="400" w:lineRule="exact"/>
        <w:ind w:firstLineChars="200" w:firstLine="480"/>
        <w:textAlignment w:val="top"/>
        <w:rPr>
          <w:rFonts w:ascii="等线" w:eastAsia="等线" w:hAnsi="等线"/>
          <w:kern w:val="0"/>
          <w:sz w:val="24"/>
        </w:rPr>
      </w:pPr>
      <w:r>
        <w:rPr>
          <w:rFonts w:ascii="等线" w:eastAsia="等线" w:hAnsi="等线" w:hint="eastAsia"/>
          <w:kern w:val="0"/>
          <w:sz w:val="24"/>
        </w:rPr>
        <w:t>由于安全鼠标内置安全芯片设计为标准U</w:t>
      </w:r>
      <w:r>
        <w:rPr>
          <w:rFonts w:ascii="等线" w:eastAsia="等线" w:hAnsi="等线"/>
          <w:kern w:val="0"/>
          <w:sz w:val="24"/>
        </w:rPr>
        <w:t>SBK</w:t>
      </w:r>
      <w:r>
        <w:rPr>
          <w:rFonts w:ascii="等线" w:eastAsia="等线" w:hAnsi="等线" w:hint="eastAsia"/>
          <w:kern w:val="0"/>
          <w:sz w:val="24"/>
        </w:rPr>
        <w:t>ey，可以使用P</w:t>
      </w:r>
      <w:r>
        <w:rPr>
          <w:rFonts w:ascii="等线" w:eastAsia="等线" w:hAnsi="等线"/>
          <w:kern w:val="0"/>
          <w:sz w:val="24"/>
        </w:rPr>
        <w:t>KT</w:t>
      </w:r>
      <w:r>
        <w:rPr>
          <w:rFonts w:ascii="等线" w:eastAsia="等线" w:hAnsi="等线" w:hint="eastAsia"/>
          <w:kern w:val="0"/>
          <w:sz w:val="24"/>
        </w:rPr>
        <w:t>体系对秘钥安全存储、管理、运算，实现身份认证，加密接等工作。</w:t>
      </w:r>
    </w:p>
    <w:p w14:paraId="4B74664E"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45" w:name="_Toc96951296"/>
      <w:bookmarkStart w:id="46" w:name="_Toc120179424"/>
      <w:r>
        <w:rPr>
          <w:rFonts w:ascii="黑体" w:eastAsia="黑体" w:hAnsi="黑体" w:hint="eastAsia"/>
          <w:kern w:val="44"/>
          <w:sz w:val="28"/>
          <w:szCs w:val="28"/>
        </w:rPr>
        <w:t>使用须知</w:t>
      </w:r>
      <w:bookmarkEnd w:id="45"/>
      <w:bookmarkEnd w:id="46"/>
    </w:p>
    <w:p w14:paraId="4B858D03" w14:textId="77777777" w:rsidR="00277542" w:rsidRDefault="00000000">
      <w:pPr>
        <w:pStyle w:val="ad"/>
        <w:numPr>
          <w:ilvl w:val="0"/>
          <w:numId w:val="11"/>
        </w:numPr>
        <w:spacing w:line="400" w:lineRule="exact"/>
        <w:ind w:left="420" w:firstLineChars="0"/>
        <w:textAlignment w:val="top"/>
        <w:rPr>
          <w:rFonts w:ascii="等线" w:eastAsia="等线" w:hAnsi="等线"/>
          <w:kern w:val="0"/>
          <w:sz w:val="24"/>
        </w:rPr>
      </w:pPr>
      <w:r>
        <w:rPr>
          <w:rFonts w:ascii="等线" w:eastAsia="等线" w:hAnsi="等线" w:hint="eastAsia"/>
          <w:kern w:val="0"/>
          <w:sz w:val="24"/>
        </w:rPr>
        <w:t>指纹采集芯片应避免硬物划伤传感器表面；</w:t>
      </w:r>
    </w:p>
    <w:p w14:paraId="5D7F7B4A" w14:textId="77777777" w:rsidR="00277542" w:rsidRDefault="00000000">
      <w:pPr>
        <w:pStyle w:val="ad"/>
        <w:numPr>
          <w:ilvl w:val="0"/>
          <w:numId w:val="11"/>
        </w:numPr>
        <w:spacing w:line="400" w:lineRule="exact"/>
        <w:ind w:left="420" w:firstLineChars="0"/>
        <w:textAlignment w:val="top"/>
        <w:rPr>
          <w:rFonts w:ascii="等线" w:eastAsia="等线" w:hAnsi="等线"/>
          <w:kern w:val="0"/>
          <w:sz w:val="24"/>
        </w:rPr>
      </w:pPr>
      <w:r>
        <w:rPr>
          <w:rFonts w:ascii="等线" w:eastAsia="等线" w:hAnsi="等线" w:hint="eastAsia"/>
          <w:kern w:val="0"/>
          <w:sz w:val="24"/>
        </w:rPr>
        <w:t>避免淋雨、过度灰尘、高湿环境；</w:t>
      </w:r>
    </w:p>
    <w:p w14:paraId="7EA99F7E" w14:textId="77777777" w:rsidR="00277542" w:rsidRDefault="00000000">
      <w:pPr>
        <w:pStyle w:val="ad"/>
        <w:numPr>
          <w:ilvl w:val="0"/>
          <w:numId w:val="11"/>
        </w:numPr>
        <w:spacing w:line="400" w:lineRule="exact"/>
        <w:ind w:left="420" w:firstLineChars="0"/>
        <w:textAlignment w:val="top"/>
        <w:rPr>
          <w:rFonts w:ascii="等线" w:eastAsia="等线" w:hAnsi="等线"/>
          <w:kern w:val="0"/>
          <w:sz w:val="24"/>
        </w:rPr>
      </w:pPr>
      <w:r>
        <w:rPr>
          <w:rFonts w:ascii="等线" w:eastAsia="等线" w:hAnsi="等线" w:hint="eastAsia"/>
          <w:kern w:val="0"/>
          <w:sz w:val="24"/>
        </w:rPr>
        <w:t>指纹采集传感器应该定期清洁，棉签或无尘布粘少许酒精或白酒擦拭；</w:t>
      </w:r>
    </w:p>
    <w:p w14:paraId="4C58AE44" w14:textId="77777777" w:rsidR="00277542" w:rsidRDefault="00000000">
      <w:pPr>
        <w:pStyle w:val="ad"/>
        <w:numPr>
          <w:ilvl w:val="0"/>
          <w:numId w:val="11"/>
        </w:numPr>
        <w:spacing w:line="400" w:lineRule="exact"/>
        <w:ind w:left="420" w:firstLineChars="0"/>
        <w:textAlignment w:val="top"/>
        <w:rPr>
          <w:rFonts w:ascii="等线" w:eastAsia="等线" w:hAnsi="等线"/>
          <w:kern w:val="0"/>
          <w:sz w:val="24"/>
        </w:rPr>
      </w:pPr>
      <w:r>
        <w:rPr>
          <w:rFonts w:ascii="等线" w:eastAsia="等线" w:hAnsi="等线" w:hint="eastAsia"/>
          <w:kern w:val="0"/>
          <w:sz w:val="24"/>
        </w:rPr>
        <w:t>指纹手指采集，必须要经过手指按下-弹起为一完整过程；</w:t>
      </w:r>
    </w:p>
    <w:p w14:paraId="01224C89" w14:textId="77777777" w:rsidR="00277542" w:rsidRDefault="00000000">
      <w:pPr>
        <w:pStyle w:val="ad"/>
        <w:numPr>
          <w:ilvl w:val="0"/>
          <w:numId w:val="11"/>
        </w:numPr>
        <w:spacing w:line="400" w:lineRule="exact"/>
        <w:ind w:left="420" w:firstLineChars="0"/>
        <w:textAlignment w:val="top"/>
        <w:rPr>
          <w:rFonts w:ascii="等线" w:eastAsia="等线" w:hAnsi="等线"/>
          <w:kern w:val="0"/>
          <w:sz w:val="24"/>
        </w:rPr>
      </w:pPr>
      <w:r>
        <w:rPr>
          <w:rFonts w:ascii="等线" w:eastAsia="等线" w:hAnsi="等线" w:hint="eastAsia"/>
          <w:kern w:val="0"/>
          <w:sz w:val="24"/>
        </w:rPr>
        <w:t>产品</w:t>
      </w:r>
      <w:r>
        <w:rPr>
          <w:rFonts w:ascii="等线" w:eastAsia="等线" w:hAnsi="等线"/>
          <w:kern w:val="0"/>
          <w:sz w:val="24"/>
        </w:rPr>
        <w:t>操作</w:t>
      </w:r>
      <w:r>
        <w:rPr>
          <w:rFonts w:ascii="等线" w:eastAsia="等线" w:hAnsi="等线" w:hint="eastAsia"/>
          <w:kern w:val="0"/>
          <w:sz w:val="24"/>
        </w:rPr>
        <w:t>演示</w:t>
      </w:r>
      <w:r>
        <w:rPr>
          <w:rFonts w:ascii="等线" w:eastAsia="等线" w:hAnsi="等线"/>
          <w:kern w:val="0"/>
          <w:sz w:val="24"/>
        </w:rPr>
        <w:t>视频（请扫二维码）</w:t>
      </w:r>
      <w:r>
        <w:rPr>
          <w:rFonts w:ascii="等线" w:eastAsia="等线" w:hAnsi="等线" w:hint="eastAsia"/>
          <w:kern w:val="0"/>
          <w:sz w:val="24"/>
        </w:rPr>
        <w:t>；</w:t>
      </w:r>
    </w:p>
    <w:p w14:paraId="1BDED17A" w14:textId="3337D6B7" w:rsidR="00277542" w:rsidRDefault="002C32FD">
      <w:pPr>
        <w:ind w:left="528"/>
        <w:textAlignment w:val="top"/>
        <w:rPr>
          <w:rFonts w:ascii="等线" w:hAnsi="等线"/>
          <w:kern w:val="0"/>
          <w:sz w:val="24"/>
        </w:rPr>
      </w:pPr>
      <w:r w:rsidRPr="002C32FD">
        <w:rPr>
          <w:rFonts w:ascii="等线" w:hAnsi="等线"/>
          <w:noProof/>
          <w:kern w:val="0"/>
          <w:sz w:val="24"/>
        </w:rPr>
        <w:lastRenderedPageBreak/>
        <w:drawing>
          <wp:inline distT="0" distB="0" distL="0" distR="0" wp14:anchorId="3B43569B" wp14:editId="460D2EE3">
            <wp:extent cx="2425147" cy="2425147"/>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427009" cy="2427009"/>
                    </a:xfrm>
                    <a:prstGeom prst="rect">
                      <a:avLst/>
                    </a:prstGeom>
                    <a:noFill/>
                    <a:ln>
                      <a:noFill/>
                    </a:ln>
                  </pic:spPr>
                </pic:pic>
              </a:graphicData>
            </a:graphic>
          </wp:inline>
        </w:drawing>
      </w:r>
      <w:r>
        <w:rPr>
          <w:rFonts w:ascii="等线" w:hAnsi="等线" w:hint="eastAsia"/>
          <w:noProof/>
          <w:kern w:val="0"/>
          <w:sz w:val="24"/>
        </w:rPr>
        <w:drawing>
          <wp:inline distT="0" distB="0" distL="114300" distR="114300" wp14:anchorId="5AE64DEF" wp14:editId="4E203D17">
            <wp:extent cx="2369126" cy="2226310"/>
            <wp:effectExtent l="0" t="0" r="0" b="2540"/>
            <wp:docPr id="8" name="图片 8" descr="服务号二维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服务号二维码"/>
                    <pic:cNvPicPr>
                      <a:picLocks noChangeAspect="1"/>
                    </pic:cNvPicPr>
                  </pic:nvPicPr>
                  <pic:blipFill rotWithShape="1">
                    <a:blip r:embed="rId54"/>
                    <a:srcRect b="6028"/>
                    <a:stretch/>
                  </pic:blipFill>
                  <pic:spPr bwMode="auto">
                    <a:xfrm>
                      <a:off x="0" y="0"/>
                      <a:ext cx="2371841" cy="2228861"/>
                    </a:xfrm>
                    <a:prstGeom prst="rect">
                      <a:avLst/>
                    </a:prstGeom>
                    <a:ln>
                      <a:noFill/>
                    </a:ln>
                    <a:extLst>
                      <a:ext uri="{53640926-AAD7-44D8-BBD7-CCE9431645EC}">
                        <a14:shadowObscured xmlns:a14="http://schemas.microsoft.com/office/drawing/2010/main"/>
                      </a:ext>
                    </a:extLst>
                  </pic:spPr>
                </pic:pic>
              </a:graphicData>
            </a:graphic>
          </wp:inline>
        </w:drawing>
      </w:r>
    </w:p>
    <w:p w14:paraId="4E170784" w14:textId="165324CB" w:rsidR="00277542" w:rsidRDefault="00000000" w:rsidP="00595500">
      <w:pPr>
        <w:ind w:left="528" w:firstLineChars="400" w:firstLine="960"/>
        <w:textAlignment w:val="top"/>
        <w:rPr>
          <w:rFonts w:ascii="等线" w:eastAsia="等线" w:hAnsi="等线"/>
          <w:kern w:val="0"/>
          <w:sz w:val="24"/>
        </w:rPr>
      </w:pPr>
      <w:r>
        <w:rPr>
          <w:rFonts w:ascii="等线" w:eastAsia="等线" w:hAnsi="等线" w:hint="eastAsia"/>
          <w:kern w:val="0"/>
          <w:sz w:val="24"/>
        </w:rPr>
        <w:t>演示视频</w:t>
      </w:r>
      <w:r w:rsidR="002D7655">
        <w:rPr>
          <w:rFonts w:ascii="等线" w:eastAsia="等线" w:hAnsi="等线" w:hint="eastAsia"/>
          <w:kern w:val="0"/>
          <w:sz w:val="24"/>
        </w:rPr>
        <w:t xml:space="preserve"> </w:t>
      </w:r>
      <w:r w:rsidR="002D7655">
        <w:rPr>
          <w:rFonts w:ascii="等线" w:eastAsia="等线" w:hAnsi="等线"/>
          <w:kern w:val="0"/>
          <w:sz w:val="24"/>
        </w:rPr>
        <w:t xml:space="preserve"> </w:t>
      </w:r>
      <w:r>
        <w:rPr>
          <w:rFonts w:ascii="等线" w:eastAsia="等线" w:hAnsi="等线" w:hint="eastAsia"/>
          <w:kern w:val="0"/>
          <w:sz w:val="24"/>
        </w:rPr>
        <w:t xml:space="preserve">         </w:t>
      </w:r>
      <w:r>
        <w:rPr>
          <w:rFonts w:ascii="等线" w:eastAsia="等线" w:hAnsi="等线"/>
          <w:kern w:val="0"/>
          <w:sz w:val="24"/>
        </w:rPr>
        <w:t xml:space="preserve">           </w:t>
      </w:r>
      <w:r>
        <w:rPr>
          <w:rFonts w:ascii="等线" w:eastAsia="等线" w:hAnsi="等线" w:hint="eastAsia"/>
          <w:kern w:val="0"/>
          <w:sz w:val="24"/>
        </w:rPr>
        <w:t xml:space="preserve">更多资讯 </w:t>
      </w:r>
      <w:r>
        <w:rPr>
          <w:rFonts w:ascii="等线" w:eastAsia="等线" w:hAnsi="等线"/>
          <w:kern w:val="0"/>
          <w:sz w:val="24"/>
        </w:rPr>
        <w:t xml:space="preserve"> </w:t>
      </w:r>
      <w:r>
        <w:rPr>
          <w:rFonts w:ascii="等线" w:eastAsia="等线" w:hAnsi="等线" w:hint="eastAsia"/>
          <w:kern w:val="0"/>
          <w:sz w:val="24"/>
        </w:rPr>
        <w:t>奇甲公众号</w:t>
      </w:r>
    </w:p>
    <w:p w14:paraId="64884242" w14:textId="77777777" w:rsidR="00277542" w:rsidRDefault="00000000">
      <w:pPr>
        <w:keepNext/>
        <w:keepLines/>
        <w:numPr>
          <w:ilvl w:val="1"/>
          <w:numId w:val="2"/>
        </w:numPr>
        <w:spacing w:before="100" w:beforeAutospacing="1" w:after="100" w:afterAutospacing="1"/>
        <w:ind w:left="567"/>
        <w:outlineLvl w:val="1"/>
        <w:rPr>
          <w:rFonts w:ascii="黑体" w:eastAsia="黑体" w:hAnsi="黑体"/>
          <w:kern w:val="44"/>
          <w:sz w:val="28"/>
          <w:szCs w:val="28"/>
        </w:rPr>
      </w:pPr>
      <w:bookmarkStart w:id="47" w:name="_Toc96951297"/>
      <w:bookmarkStart w:id="48" w:name="_Toc120179425"/>
      <w:r>
        <w:rPr>
          <w:rFonts w:ascii="黑体" w:eastAsia="黑体" w:hAnsi="黑体" w:hint="eastAsia"/>
          <w:kern w:val="44"/>
          <w:sz w:val="28"/>
          <w:szCs w:val="28"/>
        </w:rPr>
        <w:t>装箱清单</w:t>
      </w:r>
      <w:bookmarkEnd w:id="47"/>
      <w:bookmarkEnd w:id="48"/>
    </w:p>
    <w:tbl>
      <w:tblPr>
        <w:tblW w:w="5000"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551"/>
        <w:gridCol w:w="3971"/>
        <w:gridCol w:w="1985"/>
        <w:gridCol w:w="1769"/>
      </w:tblGrid>
      <w:tr w:rsidR="00277542" w14:paraId="706DF5F2" w14:textId="77777777">
        <w:trPr>
          <w:jc w:val="center"/>
        </w:trPr>
        <w:tc>
          <w:tcPr>
            <w:tcW w:w="333" w:type="pct"/>
            <w:vAlign w:val="center"/>
          </w:tcPr>
          <w:p w14:paraId="5A62C454" w14:textId="77777777" w:rsidR="00277542" w:rsidRDefault="00000000">
            <w:pPr>
              <w:adjustRightInd w:val="0"/>
              <w:snapToGrid w:val="0"/>
              <w:rPr>
                <w:rFonts w:ascii="黑体" w:eastAsia="黑体" w:hAnsi="黑体"/>
                <w:kern w:val="0"/>
                <w:sz w:val="24"/>
              </w:rPr>
            </w:pPr>
            <w:r>
              <w:rPr>
                <w:rFonts w:ascii="黑体" w:eastAsia="黑体" w:hAnsi="黑体" w:hint="eastAsia"/>
                <w:kern w:val="0"/>
                <w:sz w:val="24"/>
              </w:rPr>
              <w:t>S</w:t>
            </w:r>
            <w:r>
              <w:rPr>
                <w:rFonts w:ascii="黑体" w:eastAsia="黑体" w:hAnsi="黑体"/>
                <w:kern w:val="0"/>
                <w:sz w:val="24"/>
              </w:rPr>
              <w:t>N</w:t>
            </w:r>
          </w:p>
        </w:tc>
        <w:tc>
          <w:tcPr>
            <w:tcW w:w="2399" w:type="pct"/>
          </w:tcPr>
          <w:p w14:paraId="1A12A901" w14:textId="77777777" w:rsidR="00277542" w:rsidRDefault="00000000">
            <w:pPr>
              <w:adjustRightInd w:val="0"/>
              <w:snapToGrid w:val="0"/>
              <w:jc w:val="center"/>
              <w:rPr>
                <w:rFonts w:ascii="黑体" w:eastAsia="黑体" w:hAnsi="黑体"/>
                <w:kern w:val="0"/>
                <w:sz w:val="24"/>
              </w:rPr>
            </w:pPr>
            <w:r>
              <w:rPr>
                <w:rFonts w:ascii="黑体" w:eastAsia="黑体" w:hAnsi="黑体" w:hint="eastAsia"/>
                <w:kern w:val="0"/>
                <w:sz w:val="24"/>
              </w:rPr>
              <w:t>物品名称</w:t>
            </w:r>
          </w:p>
        </w:tc>
        <w:tc>
          <w:tcPr>
            <w:tcW w:w="1199" w:type="pct"/>
            <w:vAlign w:val="center"/>
          </w:tcPr>
          <w:p w14:paraId="58EA40B6" w14:textId="77777777" w:rsidR="00277542" w:rsidRDefault="00000000">
            <w:pPr>
              <w:adjustRightInd w:val="0"/>
              <w:snapToGrid w:val="0"/>
              <w:jc w:val="center"/>
              <w:rPr>
                <w:rFonts w:ascii="黑体" w:eastAsia="黑体" w:hAnsi="黑体"/>
                <w:kern w:val="0"/>
                <w:sz w:val="24"/>
              </w:rPr>
            </w:pPr>
            <w:r>
              <w:rPr>
                <w:rFonts w:ascii="黑体" w:eastAsia="黑体" w:hAnsi="黑体" w:hint="eastAsia"/>
                <w:kern w:val="0"/>
                <w:sz w:val="24"/>
              </w:rPr>
              <w:t>数量</w:t>
            </w:r>
          </w:p>
        </w:tc>
        <w:tc>
          <w:tcPr>
            <w:tcW w:w="1069" w:type="pct"/>
            <w:vAlign w:val="center"/>
          </w:tcPr>
          <w:p w14:paraId="2DC16C8C" w14:textId="77777777" w:rsidR="00277542" w:rsidRDefault="00000000">
            <w:pPr>
              <w:adjustRightInd w:val="0"/>
              <w:snapToGrid w:val="0"/>
              <w:jc w:val="center"/>
              <w:rPr>
                <w:rFonts w:ascii="黑体" w:eastAsia="黑体" w:hAnsi="黑体"/>
                <w:kern w:val="0"/>
                <w:sz w:val="24"/>
              </w:rPr>
            </w:pPr>
            <w:r>
              <w:rPr>
                <w:rFonts w:ascii="黑体" w:eastAsia="黑体" w:hAnsi="黑体" w:hint="eastAsia"/>
                <w:kern w:val="0"/>
                <w:sz w:val="24"/>
              </w:rPr>
              <w:t>单位</w:t>
            </w:r>
          </w:p>
        </w:tc>
      </w:tr>
      <w:tr w:rsidR="00277542" w14:paraId="20DFE153" w14:textId="77777777">
        <w:trPr>
          <w:jc w:val="center"/>
        </w:trPr>
        <w:tc>
          <w:tcPr>
            <w:tcW w:w="333" w:type="pct"/>
            <w:vAlign w:val="center"/>
          </w:tcPr>
          <w:p w14:paraId="458142DE" w14:textId="77777777" w:rsidR="00277542" w:rsidRDefault="00277542">
            <w:pPr>
              <w:pStyle w:val="ae"/>
              <w:numPr>
                <w:ilvl w:val="0"/>
                <w:numId w:val="12"/>
              </w:numPr>
              <w:spacing w:line="240" w:lineRule="auto"/>
              <w:jc w:val="both"/>
            </w:pPr>
          </w:p>
        </w:tc>
        <w:tc>
          <w:tcPr>
            <w:tcW w:w="2399" w:type="pct"/>
          </w:tcPr>
          <w:p w14:paraId="0AEF2587" w14:textId="2D76535E" w:rsidR="00277542" w:rsidRDefault="008F5829">
            <w:pPr>
              <w:pStyle w:val="ae"/>
              <w:spacing w:line="240" w:lineRule="auto"/>
            </w:pPr>
            <w:r>
              <w:rPr>
                <w:rFonts w:hint="eastAsia"/>
              </w:rPr>
              <w:t>安全鼠标</w:t>
            </w:r>
          </w:p>
        </w:tc>
        <w:tc>
          <w:tcPr>
            <w:tcW w:w="1199" w:type="pct"/>
            <w:vAlign w:val="center"/>
          </w:tcPr>
          <w:p w14:paraId="137F6E95" w14:textId="2F6912DE" w:rsidR="00277542" w:rsidRDefault="008F5829">
            <w:pPr>
              <w:pStyle w:val="ae"/>
              <w:spacing w:line="240" w:lineRule="auto"/>
            </w:pPr>
            <w:r>
              <w:rPr>
                <w:rFonts w:hint="eastAsia"/>
              </w:rPr>
              <w:t>1</w:t>
            </w:r>
          </w:p>
        </w:tc>
        <w:tc>
          <w:tcPr>
            <w:tcW w:w="1069" w:type="pct"/>
            <w:vAlign w:val="center"/>
          </w:tcPr>
          <w:p w14:paraId="1AC208FF" w14:textId="1A127D4F" w:rsidR="00277542" w:rsidRDefault="008F5829">
            <w:pPr>
              <w:pStyle w:val="ae"/>
              <w:spacing w:line="240" w:lineRule="auto"/>
            </w:pPr>
            <w:r>
              <w:rPr>
                <w:rFonts w:hint="eastAsia"/>
              </w:rPr>
              <w:t>个</w:t>
            </w:r>
          </w:p>
        </w:tc>
      </w:tr>
      <w:tr w:rsidR="00277542" w14:paraId="40ABD403" w14:textId="77777777">
        <w:trPr>
          <w:jc w:val="center"/>
        </w:trPr>
        <w:tc>
          <w:tcPr>
            <w:tcW w:w="333" w:type="pct"/>
            <w:vAlign w:val="center"/>
          </w:tcPr>
          <w:p w14:paraId="47D3F9F4" w14:textId="77777777" w:rsidR="00277542" w:rsidRDefault="00277542">
            <w:pPr>
              <w:pStyle w:val="ae"/>
              <w:numPr>
                <w:ilvl w:val="0"/>
                <w:numId w:val="12"/>
              </w:numPr>
              <w:spacing w:line="240" w:lineRule="auto"/>
              <w:jc w:val="both"/>
            </w:pPr>
          </w:p>
        </w:tc>
        <w:tc>
          <w:tcPr>
            <w:tcW w:w="2399" w:type="pct"/>
          </w:tcPr>
          <w:p w14:paraId="2A28E673" w14:textId="2850828B" w:rsidR="00277542" w:rsidRDefault="008F5829">
            <w:pPr>
              <w:pStyle w:val="ae"/>
              <w:spacing w:line="240" w:lineRule="auto"/>
              <w:rPr>
                <w:rFonts w:hint="eastAsia"/>
              </w:rPr>
            </w:pPr>
            <w:r>
              <w:rPr>
                <w:rFonts w:hint="eastAsia"/>
              </w:rPr>
              <w:t>检验凭证</w:t>
            </w:r>
          </w:p>
        </w:tc>
        <w:tc>
          <w:tcPr>
            <w:tcW w:w="1199" w:type="pct"/>
            <w:vAlign w:val="center"/>
          </w:tcPr>
          <w:p w14:paraId="7E1D9753" w14:textId="33ACCD23" w:rsidR="00277542" w:rsidRDefault="008F5829">
            <w:pPr>
              <w:pStyle w:val="ae"/>
              <w:spacing w:line="240" w:lineRule="auto"/>
            </w:pPr>
            <w:r>
              <w:rPr>
                <w:rFonts w:hint="eastAsia"/>
              </w:rPr>
              <w:t>1</w:t>
            </w:r>
          </w:p>
        </w:tc>
        <w:tc>
          <w:tcPr>
            <w:tcW w:w="1069" w:type="pct"/>
            <w:vAlign w:val="center"/>
          </w:tcPr>
          <w:p w14:paraId="50434B47" w14:textId="11C0FCE3" w:rsidR="00277542" w:rsidRDefault="008F5829">
            <w:pPr>
              <w:pStyle w:val="ae"/>
              <w:spacing w:line="240" w:lineRule="auto"/>
            </w:pPr>
            <w:r>
              <w:rPr>
                <w:rFonts w:hint="eastAsia"/>
              </w:rPr>
              <w:t>张</w:t>
            </w:r>
          </w:p>
        </w:tc>
      </w:tr>
      <w:tr w:rsidR="00277542" w14:paraId="6F9E19CA" w14:textId="77777777">
        <w:trPr>
          <w:jc w:val="center"/>
        </w:trPr>
        <w:tc>
          <w:tcPr>
            <w:tcW w:w="333" w:type="pct"/>
            <w:vAlign w:val="center"/>
          </w:tcPr>
          <w:p w14:paraId="1AF13C2D" w14:textId="77777777" w:rsidR="00277542" w:rsidRDefault="00277542">
            <w:pPr>
              <w:pStyle w:val="ae"/>
              <w:numPr>
                <w:ilvl w:val="0"/>
                <w:numId w:val="12"/>
              </w:numPr>
              <w:spacing w:line="240" w:lineRule="auto"/>
              <w:jc w:val="both"/>
            </w:pPr>
          </w:p>
        </w:tc>
        <w:tc>
          <w:tcPr>
            <w:tcW w:w="2399" w:type="pct"/>
          </w:tcPr>
          <w:p w14:paraId="339E4FF5" w14:textId="46F9DE82" w:rsidR="00277542" w:rsidRDefault="008F5829">
            <w:pPr>
              <w:pStyle w:val="ae"/>
              <w:spacing w:line="240" w:lineRule="auto"/>
            </w:pPr>
            <w:r>
              <w:rPr>
                <w:rFonts w:hint="eastAsia"/>
              </w:rPr>
              <w:t>包装盒</w:t>
            </w:r>
          </w:p>
        </w:tc>
        <w:tc>
          <w:tcPr>
            <w:tcW w:w="1199" w:type="pct"/>
            <w:vAlign w:val="center"/>
          </w:tcPr>
          <w:p w14:paraId="5B6E3A07" w14:textId="7ADA021B" w:rsidR="00277542" w:rsidRDefault="008F5829">
            <w:pPr>
              <w:pStyle w:val="ae"/>
              <w:spacing w:line="240" w:lineRule="auto"/>
            </w:pPr>
            <w:r>
              <w:rPr>
                <w:rFonts w:hint="eastAsia"/>
              </w:rPr>
              <w:t>1</w:t>
            </w:r>
          </w:p>
        </w:tc>
        <w:tc>
          <w:tcPr>
            <w:tcW w:w="1069" w:type="pct"/>
            <w:vAlign w:val="center"/>
          </w:tcPr>
          <w:p w14:paraId="2EB4F815" w14:textId="39A47106" w:rsidR="00277542" w:rsidRDefault="008F5829">
            <w:pPr>
              <w:pStyle w:val="ae"/>
              <w:spacing w:line="240" w:lineRule="auto"/>
              <w:jc w:val="both"/>
            </w:pPr>
            <w:r>
              <w:rPr>
                <w:rFonts w:hint="eastAsia"/>
              </w:rPr>
              <w:t>个</w:t>
            </w:r>
          </w:p>
        </w:tc>
      </w:tr>
      <w:tr w:rsidR="00277542" w14:paraId="7F323966" w14:textId="77777777">
        <w:trPr>
          <w:jc w:val="center"/>
        </w:trPr>
        <w:tc>
          <w:tcPr>
            <w:tcW w:w="333" w:type="pct"/>
            <w:vAlign w:val="center"/>
          </w:tcPr>
          <w:p w14:paraId="1F504442" w14:textId="77777777" w:rsidR="00277542" w:rsidRDefault="00277542">
            <w:pPr>
              <w:pStyle w:val="ae"/>
              <w:numPr>
                <w:ilvl w:val="0"/>
                <w:numId w:val="12"/>
              </w:numPr>
              <w:spacing w:line="240" w:lineRule="auto"/>
              <w:jc w:val="both"/>
            </w:pPr>
          </w:p>
        </w:tc>
        <w:tc>
          <w:tcPr>
            <w:tcW w:w="2399" w:type="pct"/>
          </w:tcPr>
          <w:p w14:paraId="655764C7" w14:textId="77777777" w:rsidR="00277542" w:rsidRDefault="00277542">
            <w:pPr>
              <w:pStyle w:val="ae"/>
              <w:spacing w:line="240" w:lineRule="auto"/>
            </w:pPr>
          </w:p>
        </w:tc>
        <w:tc>
          <w:tcPr>
            <w:tcW w:w="1199" w:type="pct"/>
            <w:vAlign w:val="center"/>
          </w:tcPr>
          <w:p w14:paraId="64C20719" w14:textId="77777777" w:rsidR="00277542" w:rsidRDefault="00277542">
            <w:pPr>
              <w:pStyle w:val="ae"/>
              <w:spacing w:line="240" w:lineRule="auto"/>
            </w:pPr>
          </w:p>
        </w:tc>
        <w:tc>
          <w:tcPr>
            <w:tcW w:w="1069" w:type="pct"/>
            <w:vAlign w:val="center"/>
          </w:tcPr>
          <w:p w14:paraId="02973E00" w14:textId="77777777" w:rsidR="00277542" w:rsidRDefault="00277542">
            <w:pPr>
              <w:pStyle w:val="ae"/>
              <w:spacing w:line="240" w:lineRule="auto"/>
              <w:jc w:val="both"/>
            </w:pPr>
          </w:p>
        </w:tc>
      </w:tr>
      <w:tr w:rsidR="00277542" w14:paraId="381AAE4B" w14:textId="77777777">
        <w:trPr>
          <w:jc w:val="center"/>
        </w:trPr>
        <w:tc>
          <w:tcPr>
            <w:tcW w:w="333" w:type="pct"/>
            <w:vAlign w:val="center"/>
          </w:tcPr>
          <w:p w14:paraId="44D0EF20" w14:textId="77777777" w:rsidR="00277542" w:rsidRDefault="00277542">
            <w:pPr>
              <w:pStyle w:val="ae"/>
              <w:numPr>
                <w:ilvl w:val="0"/>
                <w:numId w:val="12"/>
              </w:numPr>
              <w:spacing w:line="240" w:lineRule="auto"/>
              <w:jc w:val="both"/>
            </w:pPr>
          </w:p>
        </w:tc>
        <w:tc>
          <w:tcPr>
            <w:tcW w:w="2399" w:type="pct"/>
          </w:tcPr>
          <w:p w14:paraId="1E726CC7" w14:textId="77777777" w:rsidR="00277542" w:rsidRDefault="00277542">
            <w:pPr>
              <w:pStyle w:val="ae"/>
              <w:spacing w:line="240" w:lineRule="auto"/>
            </w:pPr>
          </w:p>
        </w:tc>
        <w:tc>
          <w:tcPr>
            <w:tcW w:w="1199" w:type="pct"/>
            <w:vAlign w:val="center"/>
          </w:tcPr>
          <w:p w14:paraId="26C3D314" w14:textId="77777777" w:rsidR="00277542" w:rsidRDefault="00277542">
            <w:pPr>
              <w:pStyle w:val="ae"/>
              <w:spacing w:line="240" w:lineRule="auto"/>
            </w:pPr>
          </w:p>
        </w:tc>
        <w:tc>
          <w:tcPr>
            <w:tcW w:w="1069" w:type="pct"/>
            <w:vAlign w:val="center"/>
          </w:tcPr>
          <w:p w14:paraId="4185765D" w14:textId="77777777" w:rsidR="00277542" w:rsidRDefault="00277542">
            <w:pPr>
              <w:pStyle w:val="ae"/>
              <w:spacing w:line="240" w:lineRule="auto"/>
              <w:jc w:val="both"/>
            </w:pPr>
          </w:p>
        </w:tc>
      </w:tr>
      <w:tr w:rsidR="00277542" w14:paraId="77FCBA95" w14:textId="77777777">
        <w:trPr>
          <w:jc w:val="center"/>
        </w:trPr>
        <w:tc>
          <w:tcPr>
            <w:tcW w:w="333" w:type="pct"/>
            <w:vAlign w:val="center"/>
          </w:tcPr>
          <w:p w14:paraId="729D4B49" w14:textId="77777777" w:rsidR="00277542" w:rsidRDefault="00277542">
            <w:pPr>
              <w:pStyle w:val="ae"/>
              <w:numPr>
                <w:ilvl w:val="0"/>
                <w:numId w:val="12"/>
              </w:numPr>
              <w:spacing w:line="240" w:lineRule="auto"/>
              <w:jc w:val="both"/>
            </w:pPr>
          </w:p>
        </w:tc>
        <w:tc>
          <w:tcPr>
            <w:tcW w:w="2399" w:type="pct"/>
          </w:tcPr>
          <w:p w14:paraId="175E19C5" w14:textId="77777777" w:rsidR="00277542" w:rsidRDefault="00277542">
            <w:pPr>
              <w:pStyle w:val="ae"/>
              <w:spacing w:line="240" w:lineRule="auto"/>
            </w:pPr>
          </w:p>
        </w:tc>
        <w:tc>
          <w:tcPr>
            <w:tcW w:w="1199" w:type="pct"/>
            <w:vAlign w:val="center"/>
          </w:tcPr>
          <w:p w14:paraId="100F63ED" w14:textId="77777777" w:rsidR="00277542" w:rsidRDefault="00277542">
            <w:pPr>
              <w:pStyle w:val="ae"/>
              <w:spacing w:line="240" w:lineRule="auto"/>
            </w:pPr>
          </w:p>
        </w:tc>
        <w:tc>
          <w:tcPr>
            <w:tcW w:w="1069" w:type="pct"/>
            <w:vAlign w:val="center"/>
          </w:tcPr>
          <w:p w14:paraId="397927E8" w14:textId="77777777" w:rsidR="00277542" w:rsidRDefault="00277542">
            <w:pPr>
              <w:pStyle w:val="ae"/>
              <w:spacing w:line="240" w:lineRule="auto"/>
              <w:jc w:val="both"/>
            </w:pPr>
          </w:p>
        </w:tc>
      </w:tr>
    </w:tbl>
    <w:p w14:paraId="358ED506" w14:textId="77777777" w:rsidR="00277542" w:rsidRDefault="00277542">
      <w:pPr>
        <w:rPr>
          <w:rFonts w:ascii="宋体"/>
        </w:rPr>
      </w:pPr>
    </w:p>
    <w:sectPr w:rsidR="00277542">
      <w:headerReference w:type="even" r:id="rId55"/>
      <w:headerReference w:type="default" r:id="rId56"/>
      <w:footerReference w:type="default" r:id="rId57"/>
      <w:headerReference w:type="first" r:id="rId5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FCD155" w14:textId="77777777" w:rsidR="000D7E88" w:rsidRDefault="000D7E88">
      <w:r>
        <w:separator/>
      </w:r>
    </w:p>
  </w:endnote>
  <w:endnote w:type="continuationSeparator" w:id="0">
    <w:p w14:paraId="2264AEE6" w14:textId="77777777" w:rsidR="000D7E88" w:rsidRDefault="000D7E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 w:name="等线">
    <w:altName w:val="DengXian"/>
    <w:panose1 w:val="02010600030101010101"/>
    <w:charset w:val="86"/>
    <w:family w:val="auto"/>
    <w:pitch w:val="variable"/>
    <w:sig w:usb0="A00002BF" w:usb1="38CF7CFA" w:usb2="00000016" w:usb3="00000000" w:csb0="0004000F" w:csb1="00000000"/>
  </w:font>
  <w:font w:name="TimesNewRomanPS">
    <w:altName w:val="Times New Roman"/>
    <w:charset w:val="00"/>
    <w:family w:val="roman"/>
    <w:pitch w:val="default"/>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06824786"/>
    </w:sdtPr>
    <w:sdtContent>
      <w:p w14:paraId="56F47129" w14:textId="77777777" w:rsidR="00277542" w:rsidRDefault="00000000">
        <w:pPr>
          <w:pStyle w:val="a5"/>
          <w:jc w:val="center"/>
        </w:pPr>
        <w:r>
          <w:fldChar w:fldCharType="begin"/>
        </w:r>
        <w:r>
          <w:instrText>PAGE   \* MERGEFORMAT</w:instrText>
        </w:r>
        <w:r>
          <w:fldChar w:fldCharType="separate"/>
        </w:r>
        <w:r>
          <w:rPr>
            <w:lang w:val="zh-CN"/>
          </w:rPr>
          <w:t>2</w:t>
        </w:r>
        <w:r>
          <w:fldChar w:fldCharType="end"/>
        </w:r>
      </w:p>
    </w:sdtContent>
  </w:sdt>
  <w:p w14:paraId="7AA61087" w14:textId="77777777" w:rsidR="00277542" w:rsidRDefault="00277542">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5EC11E" w14:textId="77777777" w:rsidR="000D7E88" w:rsidRDefault="000D7E88">
      <w:r>
        <w:separator/>
      </w:r>
    </w:p>
  </w:footnote>
  <w:footnote w:type="continuationSeparator" w:id="0">
    <w:p w14:paraId="2176823C" w14:textId="77777777" w:rsidR="000D7E88" w:rsidRDefault="000D7E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398FA" w14:textId="77777777" w:rsidR="00277542" w:rsidRDefault="00000000">
    <w:pPr>
      <w:pStyle w:val="a7"/>
      <w:pBdr>
        <w:top w:val="none" w:sz="0" w:space="0" w:color="auto"/>
        <w:left w:val="none" w:sz="0" w:space="0" w:color="auto"/>
        <w:bottom w:val="none" w:sz="0" w:space="0" w:color="auto"/>
        <w:right w:val="none" w:sz="0" w:space="0" w:color="auto"/>
      </w:pBdr>
    </w:pPr>
    <w:r>
      <w:pict w14:anchorId="2FA43C7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6527876" o:spid="_x0000_s1026" type="#_x0000_t136" style="position:absolute;left:0;text-align:left;margin-left:0;margin-top:0;width:468.45pt;height:117.1pt;rotation:315;z-index:-251655168;mso-position-horizontal:center;mso-position-horizontal-relative:margin;mso-position-vertical:center;mso-position-vertical-relative:margin;mso-width-relative:page;mso-height-relative:page" o:allowincell="f" fillcolor="#548dd4" stroked="f">
          <v:fill opacity=".5"/>
          <v:textpath style="font-family:&quot;宋体&quot;;font-size:1pt" fitpath="t" string="恒芯安全"/>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6A931" w14:textId="779059D4" w:rsidR="00277542" w:rsidRDefault="00C35B0E">
    <w:pPr>
      <w:pStyle w:val="a7"/>
      <w:jc w:val="left"/>
      <w:rPr>
        <w:rFonts w:ascii="黑体" w:eastAsia="黑体" w:hAnsi="黑体"/>
        <w:color w:val="0000CC"/>
        <w:sz w:val="24"/>
        <w:u w:val="single"/>
      </w:rPr>
    </w:pPr>
    <w:r w:rsidRPr="007C3AD3">
      <w:rPr>
        <w:noProof/>
      </w:rPr>
      <w:drawing>
        <wp:anchor distT="0" distB="0" distL="114300" distR="114300" simplePos="0" relativeHeight="251663360" behindDoc="0" locked="0" layoutInCell="1" allowOverlap="1" wp14:anchorId="77D30456" wp14:editId="39DC6E98">
          <wp:simplePos x="0" y="0"/>
          <wp:positionH relativeFrom="column">
            <wp:posOffset>-395412</wp:posOffset>
          </wp:positionH>
          <wp:positionV relativeFrom="paragraph">
            <wp:posOffset>-47625</wp:posOffset>
          </wp:positionV>
          <wp:extent cx="318052" cy="318052"/>
          <wp:effectExtent l="0" t="0" r="6350" b="6350"/>
          <wp:wrapThrough wrapText="bothSides">
            <wp:wrapPolygon edited="0">
              <wp:start x="3888" y="0"/>
              <wp:lineTo x="0" y="3888"/>
              <wp:lineTo x="0" y="20736"/>
              <wp:lineTo x="20736" y="20736"/>
              <wp:lineTo x="20736" y="3888"/>
              <wp:lineTo x="19440" y="0"/>
              <wp:lineTo x="3888" y="0"/>
            </wp:wrapPolygon>
          </wp:wrapThrough>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flipH="1">
                    <a:off x="0" y="0"/>
                    <a:ext cx="318052" cy="318052"/>
                  </a:xfrm>
                  <a:prstGeom prst="rect">
                    <a:avLst/>
                  </a:prstGeom>
                  <a:noFill/>
                  <a:ln>
                    <a:noFill/>
                  </a:ln>
                </pic:spPr>
              </pic:pic>
            </a:graphicData>
          </a:graphic>
        </wp:anchor>
      </w:drawing>
    </w:r>
    <w:r w:rsidR="00000000">
      <w:pict w14:anchorId="4AB0A63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6527877" o:spid="_x0000_s1027" type="#_x0000_t136" style="position:absolute;margin-left:0;margin-top:0;width:468.45pt;height:117.1pt;rotation:-45;z-index:-251654144;mso-position-horizontal:center;mso-position-horizontal-relative:margin;mso-position-vertical:center;mso-position-vertical-relative:margin;mso-width-relative:page;mso-height-relative:page" o:allowincell="f" fillcolor="#548dd4" stroked="f">
          <v:fill opacity=".5"/>
          <v:textpath style="font-family:&quot;宋体&quot;;font-size:1pt" fitpath="t" string="奇甲安全"/>
          <w10:wrap anchorx="margin" anchory="margin"/>
        </v:shape>
      </w:pict>
    </w:r>
    <w:r>
      <w:rPr>
        <w:rFonts w:ascii="黑体" w:eastAsia="黑体" w:hAnsi="黑体" w:hint="eastAsia"/>
        <w:color w:val="0000CC"/>
        <w:sz w:val="24"/>
        <w:u w:val="single"/>
      </w:rPr>
      <w:t xml:space="preserve">奇甲安全 </w:t>
    </w:r>
    <w:r>
      <w:rPr>
        <w:rFonts w:ascii="黑体" w:eastAsia="黑体" w:hAnsi="黑体"/>
        <w:color w:val="0000CC"/>
        <w:sz w:val="24"/>
        <w:u w:val="single"/>
      </w:rPr>
      <w:t xml:space="preserve">                           </w:t>
    </w:r>
    <w:r>
      <w:rPr>
        <w:rFonts w:ascii="黑体" w:eastAsia="黑体" w:hAnsi="黑体" w:hint="eastAsia"/>
        <w:color w:val="0000CC"/>
        <w:sz w:val="24"/>
        <w:u w:val="single"/>
      </w:rPr>
      <w:t xml:space="preserve"> </w:t>
    </w:r>
    <w:r>
      <w:rPr>
        <w:rFonts w:ascii="黑体" w:eastAsia="黑体" w:hAnsi="黑体"/>
        <w:color w:val="0000CC"/>
        <w:sz w:val="24"/>
        <w:u w:val="single"/>
      </w:rPr>
      <w:t xml:space="preserve">                SFM-A03</w:t>
    </w:r>
    <w:r>
      <w:rPr>
        <w:rFonts w:ascii="黑体" w:eastAsia="黑体" w:hAnsi="黑体" w:hint="eastAsia"/>
        <w:color w:val="0000CC"/>
        <w:sz w:val="24"/>
        <w:u w:val="single"/>
      </w:rPr>
      <w:t>用户手册</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BC08A3" w14:textId="77777777" w:rsidR="00277542" w:rsidRDefault="00000000">
    <w:pPr>
      <w:pStyle w:val="a7"/>
      <w:pBdr>
        <w:top w:val="none" w:sz="0" w:space="0" w:color="auto"/>
        <w:left w:val="none" w:sz="0" w:space="0" w:color="auto"/>
        <w:bottom w:val="none" w:sz="0" w:space="0" w:color="auto"/>
        <w:right w:val="none" w:sz="0" w:space="0" w:color="auto"/>
      </w:pBdr>
    </w:pPr>
    <w:r>
      <w:pict w14:anchorId="5F5027D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56527875" o:spid="_x0000_s1025" type="#_x0000_t136" style="position:absolute;left:0;text-align:left;margin-left:0;margin-top:0;width:468.45pt;height:117.1pt;rotation:315;z-index:-251656192;mso-position-horizontal:center;mso-position-horizontal-relative:margin;mso-position-vertical:center;mso-position-vertical-relative:margin;mso-width-relative:page;mso-height-relative:page" o:allowincell="f" fillcolor="#548dd4" stroked="f">
          <v:fill opacity=".5"/>
          <v:textpath style="font-family:&quot;宋体&quot;;font-size:1pt" fitpath="t" string="恒芯安全"/>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55373E"/>
    <w:multiLevelType w:val="multilevel"/>
    <w:tmpl w:val="0D55373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 w15:restartNumberingAfterBreak="0">
    <w:nsid w:val="180F250D"/>
    <w:multiLevelType w:val="multilevel"/>
    <w:tmpl w:val="180F250D"/>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1E130149"/>
    <w:multiLevelType w:val="multilevel"/>
    <w:tmpl w:val="1E130149"/>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3" w15:restartNumberingAfterBreak="0">
    <w:nsid w:val="22723829"/>
    <w:multiLevelType w:val="multilevel"/>
    <w:tmpl w:val="3C1D65DD"/>
    <w:lvl w:ilvl="0">
      <w:start w:val="1"/>
      <w:numFmt w:val="decimal"/>
      <w:lvlText w:val="%1."/>
      <w:lvlJc w:val="left"/>
      <w:pPr>
        <w:ind w:left="360" w:hanging="360"/>
      </w:pPr>
      <w:rPr>
        <w:rFonts w:hint="default"/>
      </w:rPr>
    </w:lvl>
    <w:lvl w:ilvl="1">
      <w:start w:val="1"/>
      <w:numFmt w:val="decimal"/>
      <w:lvlText w:val="%2、"/>
      <w:lvlJc w:val="left"/>
      <w:pPr>
        <w:ind w:left="1140" w:hanging="720"/>
      </w:pPr>
      <w:rPr>
        <w:rFonts w:hAnsi="宋体" w:hint="default"/>
        <w:sz w:val="24"/>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2AAD77C2"/>
    <w:multiLevelType w:val="multilevel"/>
    <w:tmpl w:val="2AAD77C2"/>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5" w15:restartNumberingAfterBreak="0">
    <w:nsid w:val="2B896E0C"/>
    <w:multiLevelType w:val="multilevel"/>
    <w:tmpl w:val="2B896E0C"/>
    <w:lvl w:ilvl="0">
      <w:start w:val="1"/>
      <w:numFmt w:val="bullet"/>
      <w:lvlText w:val=""/>
      <w:lvlJc w:val="left"/>
      <w:pPr>
        <w:ind w:left="2100" w:hanging="420"/>
      </w:pPr>
      <w:rPr>
        <w:rFonts w:ascii="Wingdings" w:hAnsi="Wingdings" w:hint="default"/>
      </w:rPr>
    </w:lvl>
    <w:lvl w:ilvl="1">
      <w:start w:val="1"/>
      <w:numFmt w:val="bullet"/>
      <w:lvlText w:val=""/>
      <w:lvlJc w:val="left"/>
      <w:pPr>
        <w:ind w:left="2520" w:hanging="420"/>
      </w:pPr>
      <w:rPr>
        <w:rFonts w:ascii="Wingdings" w:hAnsi="Wingdings" w:hint="default"/>
      </w:rPr>
    </w:lvl>
    <w:lvl w:ilvl="2">
      <w:start w:val="1"/>
      <w:numFmt w:val="bullet"/>
      <w:lvlText w:val=""/>
      <w:lvlJc w:val="left"/>
      <w:pPr>
        <w:ind w:left="2940" w:hanging="420"/>
      </w:pPr>
      <w:rPr>
        <w:rFonts w:ascii="Wingdings" w:hAnsi="Wingdings" w:hint="default"/>
      </w:rPr>
    </w:lvl>
    <w:lvl w:ilvl="3">
      <w:start w:val="1"/>
      <w:numFmt w:val="bullet"/>
      <w:lvlText w:val=""/>
      <w:lvlJc w:val="left"/>
      <w:pPr>
        <w:ind w:left="3360" w:hanging="420"/>
      </w:pPr>
      <w:rPr>
        <w:rFonts w:ascii="Wingdings" w:hAnsi="Wingdings" w:hint="default"/>
      </w:rPr>
    </w:lvl>
    <w:lvl w:ilvl="4">
      <w:start w:val="1"/>
      <w:numFmt w:val="bullet"/>
      <w:lvlText w:val=""/>
      <w:lvlJc w:val="left"/>
      <w:pPr>
        <w:ind w:left="3780" w:hanging="420"/>
      </w:pPr>
      <w:rPr>
        <w:rFonts w:ascii="Wingdings" w:hAnsi="Wingdings" w:hint="default"/>
      </w:rPr>
    </w:lvl>
    <w:lvl w:ilvl="5">
      <w:start w:val="1"/>
      <w:numFmt w:val="bullet"/>
      <w:lvlText w:val=""/>
      <w:lvlJc w:val="left"/>
      <w:pPr>
        <w:ind w:left="4200" w:hanging="420"/>
      </w:pPr>
      <w:rPr>
        <w:rFonts w:ascii="Wingdings" w:hAnsi="Wingdings" w:hint="default"/>
      </w:rPr>
    </w:lvl>
    <w:lvl w:ilvl="6">
      <w:start w:val="1"/>
      <w:numFmt w:val="bullet"/>
      <w:lvlText w:val=""/>
      <w:lvlJc w:val="left"/>
      <w:pPr>
        <w:ind w:left="4620" w:hanging="420"/>
      </w:pPr>
      <w:rPr>
        <w:rFonts w:ascii="Wingdings" w:hAnsi="Wingdings" w:hint="default"/>
      </w:rPr>
    </w:lvl>
    <w:lvl w:ilvl="7">
      <w:start w:val="1"/>
      <w:numFmt w:val="bullet"/>
      <w:lvlText w:val=""/>
      <w:lvlJc w:val="left"/>
      <w:pPr>
        <w:ind w:left="5040" w:hanging="420"/>
      </w:pPr>
      <w:rPr>
        <w:rFonts w:ascii="Wingdings" w:hAnsi="Wingdings" w:hint="default"/>
      </w:rPr>
    </w:lvl>
    <w:lvl w:ilvl="8">
      <w:start w:val="1"/>
      <w:numFmt w:val="bullet"/>
      <w:lvlText w:val=""/>
      <w:lvlJc w:val="left"/>
      <w:pPr>
        <w:ind w:left="5460" w:hanging="420"/>
      </w:pPr>
      <w:rPr>
        <w:rFonts w:ascii="Wingdings" w:hAnsi="Wingdings" w:hint="default"/>
      </w:rPr>
    </w:lvl>
  </w:abstractNum>
  <w:abstractNum w:abstractNumId="6" w15:restartNumberingAfterBreak="0">
    <w:nsid w:val="3C1D65DD"/>
    <w:multiLevelType w:val="multilevel"/>
    <w:tmpl w:val="3C1D65DD"/>
    <w:lvl w:ilvl="0">
      <w:start w:val="1"/>
      <w:numFmt w:val="decimal"/>
      <w:lvlText w:val="%1."/>
      <w:lvlJc w:val="left"/>
      <w:pPr>
        <w:ind w:left="360" w:hanging="360"/>
      </w:pPr>
      <w:rPr>
        <w:rFonts w:hint="default"/>
      </w:rPr>
    </w:lvl>
    <w:lvl w:ilvl="1">
      <w:start w:val="1"/>
      <w:numFmt w:val="decimal"/>
      <w:lvlText w:val="%2、"/>
      <w:lvlJc w:val="left"/>
      <w:pPr>
        <w:ind w:left="1140" w:hanging="720"/>
      </w:pPr>
      <w:rPr>
        <w:rFonts w:hAnsi="宋体" w:hint="default"/>
        <w:sz w:val="24"/>
      </w:r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15:restartNumberingAfterBreak="0">
    <w:nsid w:val="3EB6176B"/>
    <w:multiLevelType w:val="hybridMultilevel"/>
    <w:tmpl w:val="231A099E"/>
    <w:lvl w:ilvl="0" w:tplc="FFFFFFFF">
      <w:start w:val="1"/>
      <w:numFmt w:val="decimal"/>
      <w:lvlText w:val="%1."/>
      <w:lvlJc w:val="left"/>
      <w:pPr>
        <w:ind w:left="420" w:hanging="420"/>
      </w:pPr>
    </w:lvl>
    <w:lvl w:ilvl="1" w:tplc="FFFFFFFF" w:tentative="1">
      <w:start w:val="1"/>
      <w:numFmt w:val="lowerLetter"/>
      <w:lvlText w:val="%2)"/>
      <w:lvlJc w:val="left"/>
      <w:pPr>
        <w:ind w:left="840" w:hanging="420"/>
      </w:pPr>
    </w:lvl>
    <w:lvl w:ilvl="2" w:tplc="FFFFFFFF" w:tentative="1">
      <w:start w:val="1"/>
      <w:numFmt w:val="lowerRoman"/>
      <w:lvlText w:val="%3."/>
      <w:lvlJc w:val="right"/>
      <w:pPr>
        <w:ind w:left="1260" w:hanging="420"/>
      </w:pPr>
    </w:lvl>
    <w:lvl w:ilvl="3" w:tplc="FFFFFFFF" w:tentative="1">
      <w:start w:val="1"/>
      <w:numFmt w:val="decimal"/>
      <w:lvlText w:val="%4."/>
      <w:lvlJc w:val="left"/>
      <w:pPr>
        <w:ind w:left="1680" w:hanging="420"/>
      </w:pPr>
    </w:lvl>
    <w:lvl w:ilvl="4" w:tplc="FFFFFFFF" w:tentative="1">
      <w:start w:val="1"/>
      <w:numFmt w:val="lowerLetter"/>
      <w:lvlText w:val="%5)"/>
      <w:lvlJc w:val="left"/>
      <w:pPr>
        <w:ind w:left="2100" w:hanging="420"/>
      </w:pPr>
    </w:lvl>
    <w:lvl w:ilvl="5" w:tplc="FFFFFFFF" w:tentative="1">
      <w:start w:val="1"/>
      <w:numFmt w:val="lowerRoman"/>
      <w:lvlText w:val="%6."/>
      <w:lvlJc w:val="right"/>
      <w:pPr>
        <w:ind w:left="2520" w:hanging="420"/>
      </w:pPr>
    </w:lvl>
    <w:lvl w:ilvl="6" w:tplc="FFFFFFFF" w:tentative="1">
      <w:start w:val="1"/>
      <w:numFmt w:val="decimal"/>
      <w:lvlText w:val="%7."/>
      <w:lvlJc w:val="left"/>
      <w:pPr>
        <w:ind w:left="2940" w:hanging="420"/>
      </w:pPr>
    </w:lvl>
    <w:lvl w:ilvl="7" w:tplc="FFFFFFFF" w:tentative="1">
      <w:start w:val="1"/>
      <w:numFmt w:val="lowerLetter"/>
      <w:lvlText w:val="%8)"/>
      <w:lvlJc w:val="left"/>
      <w:pPr>
        <w:ind w:left="3360" w:hanging="420"/>
      </w:pPr>
    </w:lvl>
    <w:lvl w:ilvl="8" w:tplc="FFFFFFFF" w:tentative="1">
      <w:start w:val="1"/>
      <w:numFmt w:val="lowerRoman"/>
      <w:lvlText w:val="%9."/>
      <w:lvlJc w:val="right"/>
      <w:pPr>
        <w:ind w:left="3780" w:hanging="420"/>
      </w:pPr>
    </w:lvl>
  </w:abstractNum>
  <w:abstractNum w:abstractNumId="8" w15:restartNumberingAfterBreak="0">
    <w:nsid w:val="41483AAC"/>
    <w:multiLevelType w:val="multilevel"/>
    <w:tmpl w:val="41483AAC"/>
    <w:lvl w:ilvl="0">
      <w:start w:val="1"/>
      <w:numFmt w:val="upperLetter"/>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557F3B3E"/>
    <w:multiLevelType w:val="multilevel"/>
    <w:tmpl w:val="557F3B3E"/>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0" w15:restartNumberingAfterBreak="0">
    <w:nsid w:val="5E7B54AE"/>
    <w:multiLevelType w:val="multilevel"/>
    <w:tmpl w:val="5E7B54AE"/>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1" w15:restartNumberingAfterBreak="0">
    <w:nsid w:val="60E87985"/>
    <w:multiLevelType w:val="multilevel"/>
    <w:tmpl w:val="60E87985"/>
    <w:lvl w:ilvl="0">
      <w:start w:val="1"/>
      <w:numFmt w:val="decimal"/>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 w15:restartNumberingAfterBreak="0">
    <w:nsid w:val="760028DC"/>
    <w:multiLevelType w:val="multilevel"/>
    <w:tmpl w:val="760028D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3" w15:restartNumberingAfterBreak="0">
    <w:nsid w:val="76EF6E94"/>
    <w:multiLevelType w:val="multilevel"/>
    <w:tmpl w:val="76EF6E9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num w:numId="1" w16cid:durableId="1974171097">
    <w:abstractNumId w:val="5"/>
  </w:num>
  <w:num w:numId="2" w16cid:durableId="1623534611">
    <w:abstractNumId w:val="9"/>
  </w:num>
  <w:num w:numId="3" w16cid:durableId="1476218770">
    <w:abstractNumId w:val="4"/>
  </w:num>
  <w:num w:numId="4" w16cid:durableId="1965382872">
    <w:abstractNumId w:val="12"/>
  </w:num>
  <w:num w:numId="5" w16cid:durableId="1097794712">
    <w:abstractNumId w:val="6"/>
  </w:num>
  <w:num w:numId="6" w16cid:durableId="327758537">
    <w:abstractNumId w:val="13"/>
  </w:num>
  <w:num w:numId="7" w16cid:durableId="251162808">
    <w:abstractNumId w:val="0"/>
  </w:num>
  <w:num w:numId="8" w16cid:durableId="1475637456">
    <w:abstractNumId w:val="8"/>
  </w:num>
  <w:num w:numId="9" w16cid:durableId="21244914">
    <w:abstractNumId w:val="2"/>
  </w:num>
  <w:num w:numId="10" w16cid:durableId="468937072">
    <w:abstractNumId w:val="1"/>
  </w:num>
  <w:num w:numId="11" w16cid:durableId="1141389685">
    <w:abstractNumId w:val="10"/>
  </w:num>
  <w:num w:numId="12" w16cid:durableId="1271550638">
    <w:abstractNumId w:val="11"/>
  </w:num>
  <w:num w:numId="13" w16cid:durableId="168640244">
    <w:abstractNumId w:val="7"/>
  </w:num>
  <w:num w:numId="14" w16cid:durableId="118135607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NotDisplayPageBoundaries/>
  <w:embedSystemFonts/>
  <w:bordersDoNotSurroundHeader/>
  <w:bordersDoNotSurroundFooter/>
  <w:defaultTabStop w:val="420"/>
  <w:drawingGridVerticalSpacing w:val="156"/>
  <w:noPunctuationKerning/>
  <w:characterSpacingControl w:val="compressPunctuation"/>
  <w:noLineBreaksAfter w:lang="zh-CN" w:val="$([{£¥·‘“〈《「『【〔〖〝﹙﹛﹝＄（．［｛￡￥"/>
  <w:noLineBreaksBefore w:lang="zh-CN" w:val="!%),.:;&gt;?]}¢¨°·ˇˉ―‖’”…‰′″›℃∶、。〃〉》」』】〕〗〞︶︺︾﹀﹄﹚﹜﹞！＂％＇），．：；？］｀｜｝～￠"/>
  <w:hdrShapeDefaults>
    <o:shapedefaults v:ext="edit" spidmax="2050" fillcolor="white">
      <v:fill color="white"/>
    </o:shapedefaults>
    <o:shapelayout v:ext="edit">
      <o:idmap v:ext="edit" data="1"/>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DczMWYyOTI0NzQyOTlmYzA1NjdiZTBhMDk1ZGE5MmQifQ=="/>
  </w:docVars>
  <w:rsids>
    <w:rsidRoot w:val="00F105A3"/>
    <w:rsid w:val="000018C0"/>
    <w:rsid w:val="00002840"/>
    <w:rsid w:val="0000359C"/>
    <w:rsid w:val="00005983"/>
    <w:rsid w:val="0000629C"/>
    <w:rsid w:val="00006E74"/>
    <w:rsid w:val="00007979"/>
    <w:rsid w:val="00017D35"/>
    <w:rsid w:val="00021667"/>
    <w:rsid w:val="00023DB5"/>
    <w:rsid w:val="000256AE"/>
    <w:rsid w:val="00034333"/>
    <w:rsid w:val="00034617"/>
    <w:rsid w:val="00034714"/>
    <w:rsid w:val="00035323"/>
    <w:rsid w:val="000406BF"/>
    <w:rsid w:val="0004087B"/>
    <w:rsid w:val="00043C65"/>
    <w:rsid w:val="0004723D"/>
    <w:rsid w:val="000475FB"/>
    <w:rsid w:val="00051833"/>
    <w:rsid w:val="00055D56"/>
    <w:rsid w:val="000649DA"/>
    <w:rsid w:val="00067F12"/>
    <w:rsid w:val="000732F9"/>
    <w:rsid w:val="00073C11"/>
    <w:rsid w:val="00083944"/>
    <w:rsid w:val="00085B58"/>
    <w:rsid w:val="000873F7"/>
    <w:rsid w:val="0008772E"/>
    <w:rsid w:val="000909BD"/>
    <w:rsid w:val="000A0A5C"/>
    <w:rsid w:val="000A1697"/>
    <w:rsid w:val="000A29C0"/>
    <w:rsid w:val="000A770B"/>
    <w:rsid w:val="000B0211"/>
    <w:rsid w:val="000B1C1E"/>
    <w:rsid w:val="000B3864"/>
    <w:rsid w:val="000B6E8E"/>
    <w:rsid w:val="000C2A62"/>
    <w:rsid w:val="000C2FFB"/>
    <w:rsid w:val="000C3E25"/>
    <w:rsid w:val="000C5820"/>
    <w:rsid w:val="000D1ED4"/>
    <w:rsid w:val="000D458E"/>
    <w:rsid w:val="000D6053"/>
    <w:rsid w:val="000D7E88"/>
    <w:rsid w:val="000F19BE"/>
    <w:rsid w:val="000F29A2"/>
    <w:rsid w:val="000F31ED"/>
    <w:rsid w:val="000F41F1"/>
    <w:rsid w:val="0010165F"/>
    <w:rsid w:val="00107BD1"/>
    <w:rsid w:val="00110BB9"/>
    <w:rsid w:val="00112657"/>
    <w:rsid w:val="00114D63"/>
    <w:rsid w:val="00116A0C"/>
    <w:rsid w:val="00117FD0"/>
    <w:rsid w:val="00121CFA"/>
    <w:rsid w:val="00124751"/>
    <w:rsid w:val="0013077F"/>
    <w:rsid w:val="001326D1"/>
    <w:rsid w:val="001341F0"/>
    <w:rsid w:val="0013513F"/>
    <w:rsid w:val="0014265D"/>
    <w:rsid w:val="001435C5"/>
    <w:rsid w:val="00143AEF"/>
    <w:rsid w:val="00145698"/>
    <w:rsid w:val="00151EE5"/>
    <w:rsid w:val="001544C3"/>
    <w:rsid w:val="00166CFB"/>
    <w:rsid w:val="00167094"/>
    <w:rsid w:val="001672B4"/>
    <w:rsid w:val="00172CF9"/>
    <w:rsid w:val="001813AD"/>
    <w:rsid w:val="00182C34"/>
    <w:rsid w:val="00185236"/>
    <w:rsid w:val="00186321"/>
    <w:rsid w:val="001866B2"/>
    <w:rsid w:val="00190950"/>
    <w:rsid w:val="00192EA5"/>
    <w:rsid w:val="00193D4A"/>
    <w:rsid w:val="001A019A"/>
    <w:rsid w:val="001A30D4"/>
    <w:rsid w:val="001A38CC"/>
    <w:rsid w:val="001A3D2D"/>
    <w:rsid w:val="001B01DC"/>
    <w:rsid w:val="001B42F1"/>
    <w:rsid w:val="001B79AE"/>
    <w:rsid w:val="001C0466"/>
    <w:rsid w:val="001C2A1B"/>
    <w:rsid w:val="001C34D7"/>
    <w:rsid w:val="001C7ACB"/>
    <w:rsid w:val="001D05DD"/>
    <w:rsid w:val="001D739D"/>
    <w:rsid w:val="001D7C24"/>
    <w:rsid w:val="001E07C9"/>
    <w:rsid w:val="001E370F"/>
    <w:rsid w:val="001E7D46"/>
    <w:rsid w:val="001F013D"/>
    <w:rsid w:val="001F0432"/>
    <w:rsid w:val="001F0BA3"/>
    <w:rsid w:val="001F18B5"/>
    <w:rsid w:val="001F21DB"/>
    <w:rsid w:val="001F33AC"/>
    <w:rsid w:val="001F53B6"/>
    <w:rsid w:val="001F7F6A"/>
    <w:rsid w:val="002023AD"/>
    <w:rsid w:val="00203B40"/>
    <w:rsid w:val="00204DB2"/>
    <w:rsid w:val="00205734"/>
    <w:rsid w:val="002057B0"/>
    <w:rsid w:val="002076EB"/>
    <w:rsid w:val="00211085"/>
    <w:rsid w:val="002129AA"/>
    <w:rsid w:val="00213682"/>
    <w:rsid w:val="00221CD6"/>
    <w:rsid w:val="00225C91"/>
    <w:rsid w:val="002278CE"/>
    <w:rsid w:val="00227B05"/>
    <w:rsid w:val="00231A2F"/>
    <w:rsid w:val="00232359"/>
    <w:rsid w:val="002345F6"/>
    <w:rsid w:val="002363F6"/>
    <w:rsid w:val="00242ADE"/>
    <w:rsid w:val="00243D4F"/>
    <w:rsid w:val="002509D7"/>
    <w:rsid w:val="002552AE"/>
    <w:rsid w:val="00260B6F"/>
    <w:rsid w:val="00260B84"/>
    <w:rsid w:val="002616A9"/>
    <w:rsid w:val="0026466A"/>
    <w:rsid w:val="002656CC"/>
    <w:rsid w:val="00266974"/>
    <w:rsid w:val="0026780D"/>
    <w:rsid w:val="00272EEC"/>
    <w:rsid w:val="00276E49"/>
    <w:rsid w:val="00277542"/>
    <w:rsid w:val="00280B8E"/>
    <w:rsid w:val="00280F4F"/>
    <w:rsid w:val="002839BE"/>
    <w:rsid w:val="00284BC4"/>
    <w:rsid w:val="0029044A"/>
    <w:rsid w:val="0029071A"/>
    <w:rsid w:val="002914C5"/>
    <w:rsid w:val="002922FD"/>
    <w:rsid w:val="00292C81"/>
    <w:rsid w:val="0029543F"/>
    <w:rsid w:val="002A0C33"/>
    <w:rsid w:val="002A1C84"/>
    <w:rsid w:val="002A3087"/>
    <w:rsid w:val="002A3944"/>
    <w:rsid w:val="002A402D"/>
    <w:rsid w:val="002B0FBB"/>
    <w:rsid w:val="002B23AF"/>
    <w:rsid w:val="002B535C"/>
    <w:rsid w:val="002B786B"/>
    <w:rsid w:val="002C07DA"/>
    <w:rsid w:val="002C2099"/>
    <w:rsid w:val="002C32FD"/>
    <w:rsid w:val="002C3928"/>
    <w:rsid w:val="002D16AA"/>
    <w:rsid w:val="002D332A"/>
    <w:rsid w:val="002D4E33"/>
    <w:rsid w:val="002D7655"/>
    <w:rsid w:val="002E0C1B"/>
    <w:rsid w:val="002E0F17"/>
    <w:rsid w:val="002E3543"/>
    <w:rsid w:val="002E369E"/>
    <w:rsid w:val="002E4BA5"/>
    <w:rsid w:val="002E5E4F"/>
    <w:rsid w:val="002E61DA"/>
    <w:rsid w:val="002E6839"/>
    <w:rsid w:val="002F308D"/>
    <w:rsid w:val="002F4028"/>
    <w:rsid w:val="002F634F"/>
    <w:rsid w:val="002F76E6"/>
    <w:rsid w:val="003023AE"/>
    <w:rsid w:val="00311292"/>
    <w:rsid w:val="003127E1"/>
    <w:rsid w:val="00314896"/>
    <w:rsid w:val="00315FB9"/>
    <w:rsid w:val="0031699D"/>
    <w:rsid w:val="00321E66"/>
    <w:rsid w:val="00324108"/>
    <w:rsid w:val="00332112"/>
    <w:rsid w:val="00335831"/>
    <w:rsid w:val="00336F28"/>
    <w:rsid w:val="00345EC0"/>
    <w:rsid w:val="0035359E"/>
    <w:rsid w:val="003537DE"/>
    <w:rsid w:val="00356A47"/>
    <w:rsid w:val="003602C0"/>
    <w:rsid w:val="003605BC"/>
    <w:rsid w:val="00361136"/>
    <w:rsid w:val="00361727"/>
    <w:rsid w:val="00365671"/>
    <w:rsid w:val="003738A8"/>
    <w:rsid w:val="00374BAD"/>
    <w:rsid w:val="003767BA"/>
    <w:rsid w:val="0037784B"/>
    <w:rsid w:val="003828DB"/>
    <w:rsid w:val="00394887"/>
    <w:rsid w:val="00395565"/>
    <w:rsid w:val="00396E3F"/>
    <w:rsid w:val="00397B9B"/>
    <w:rsid w:val="003A2755"/>
    <w:rsid w:val="003B1B22"/>
    <w:rsid w:val="003B1CA9"/>
    <w:rsid w:val="003B1D20"/>
    <w:rsid w:val="003B5F65"/>
    <w:rsid w:val="003C6FD0"/>
    <w:rsid w:val="003D25A0"/>
    <w:rsid w:val="003D27CE"/>
    <w:rsid w:val="003D464E"/>
    <w:rsid w:val="003D4782"/>
    <w:rsid w:val="003D4EC2"/>
    <w:rsid w:val="003D5D02"/>
    <w:rsid w:val="003D7B03"/>
    <w:rsid w:val="003E42B3"/>
    <w:rsid w:val="003E4E24"/>
    <w:rsid w:val="003E7650"/>
    <w:rsid w:val="003F1F41"/>
    <w:rsid w:val="003F2932"/>
    <w:rsid w:val="003F3BC6"/>
    <w:rsid w:val="00405CF1"/>
    <w:rsid w:val="00407558"/>
    <w:rsid w:val="004109DD"/>
    <w:rsid w:val="00410B5F"/>
    <w:rsid w:val="004117A8"/>
    <w:rsid w:val="00415FB8"/>
    <w:rsid w:val="00420ADE"/>
    <w:rsid w:val="00424E40"/>
    <w:rsid w:val="004262AF"/>
    <w:rsid w:val="00427D1D"/>
    <w:rsid w:val="004328F5"/>
    <w:rsid w:val="004359D1"/>
    <w:rsid w:val="004377F2"/>
    <w:rsid w:val="00440D8A"/>
    <w:rsid w:val="00445FA2"/>
    <w:rsid w:val="00447F4F"/>
    <w:rsid w:val="004522D9"/>
    <w:rsid w:val="004525B7"/>
    <w:rsid w:val="0045330E"/>
    <w:rsid w:val="00454CCF"/>
    <w:rsid w:val="00457729"/>
    <w:rsid w:val="004618F6"/>
    <w:rsid w:val="004637D8"/>
    <w:rsid w:val="00463C32"/>
    <w:rsid w:val="00465E96"/>
    <w:rsid w:val="004711DD"/>
    <w:rsid w:val="00471A71"/>
    <w:rsid w:val="00471C4B"/>
    <w:rsid w:val="00472A39"/>
    <w:rsid w:val="004747B1"/>
    <w:rsid w:val="0049030D"/>
    <w:rsid w:val="00490D1C"/>
    <w:rsid w:val="00490D4F"/>
    <w:rsid w:val="00494050"/>
    <w:rsid w:val="00497B5C"/>
    <w:rsid w:val="004A011F"/>
    <w:rsid w:val="004A0EA8"/>
    <w:rsid w:val="004A2405"/>
    <w:rsid w:val="004A4544"/>
    <w:rsid w:val="004A4925"/>
    <w:rsid w:val="004A5690"/>
    <w:rsid w:val="004A7D77"/>
    <w:rsid w:val="004B0774"/>
    <w:rsid w:val="004B1A11"/>
    <w:rsid w:val="004B1D71"/>
    <w:rsid w:val="004B39CB"/>
    <w:rsid w:val="004B53D4"/>
    <w:rsid w:val="004C0217"/>
    <w:rsid w:val="004C0332"/>
    <w:rsid w:val="004C156E"/>
    <w:rsid w:val="004C2463"/>
    <w:rsid w:val="004C50E6"/>
    <w:rsid w:val="004D2C34"/>
    <w:rsid w:val="004D5C19"/>
    <w:rsid w:val="004E01ED"/>
    <w:rsid w:val="004E16A8"/>
    <w:rsid w:val="004E4C36"/>
    <w:rsid w:val="004E6C62"/>
    <w:rsid w:val="004F0D8E"/>
    <w:rsid w:val="004F48BA"/>
    <w:rsid w:val="004F5996"/>
    <w:rsid w:val="005006D8"/>
    <w:rsid w:val="00501C3D"/>
    <w:rsid w:val="00504498"/>
    <w:rsid w:val="005074B9"/>
    <w:rsid w:val="00510A67"/>
    <w:rsid w:val="0051491C"/>
    <w:rsid w:val="00517255"/>
    <w:rsid w:val="00517F64"/>
    <w:rsid w:val="0052367E"/>
    <w:rsid w:val="00523F77"/>
    <w:rsid w:val="005240B0"/>
    <w:rsid w:val="00536226"/>
    <w:rsid w:val="005368ED"/>
    <w:rsid w:val="00536EE0"/>
    <w:rsid w:val="00537FF8"/>
    <w:rsid w:val="00543CD8"/>
    <w:rsid w:val="00544B4B"/>
    <w:rsid w:val="00545D00"/>
    <w:rsid w:val="0054645D"/>
    <w:rsid w:val="00546624"/>
    <w:rsid w:val="00546FE6"/>
    <w:rsid w:val="00554DD5"/>
    <w:rsid w:val="0055651C"/>
    <w:rsid w:val="005612AF"/>
    <w:rsid w:val="005624DE"/>
    <w:rsid w:val="00562EF3"/>
    <w:rsid w:val="00570113"/>
    <w:rsid w:val="00572EA4"/>
    <w:rsid w:val="00573020"/>
    <w:rsid w:val="00573BF3"/>
    <w:rsid w:val="005777BE"/>
    <w:rsid w:val="005823EB"/>
    <w:rsid w:val="00583CFE"/>
    <w:rsid w:val="00586416"/>
    <w:rsid w:val="00586760"/>
    <w:rsid w:val="00587F26"/>
    <w:rsid w:val="00595500"/>
    <w:rsid w:val="005975A5"/>
    <w:rsid w:val="005A0088"/>
    <w:rsid w:val="005A0EB2"/>
    <w:rsid w:val="005A3A19"/>
    <w:rsid w:val="005A4E6B"/>
    <w:rsid w:val="005A631D"/>
    <w:rsid w:val="005B0B7D"/>
    <w:rsid w:val="005B28AF"/>
    <w:rsid w:val="005B4106"/>
    <w:rsid w:val="005B5753"/>
    <w:rsid w:val="005C0F92"/>
    <w:rsid w:val="005C11F4"/>
    <w:rsid w:val="005C157D"/>
    <w:rsid w:val="005C2C9C"/>
    <w:rsid w:val="005C3CD5"/>
    <w:rsid w:val="005C40E6"/>
    <w:rsid w:val="005C4BCC"/>
    <w:rsid w:val="005C792C"/>
    <w:rsid w:val="005D11F5"/>
    <w:rsid w:val="005D2301"/>
    <w:rsid w:val="005D322A"/>
    <w:rsid w:val="005D49B0"/>
    <w:rsid w:val="005D5279"/>
    <w:rsid w:val="005D6062"/>
    <w:rsid w:val="005D716C"/>
    <w:rsid w:val="005D7842"/>
    <w:rsid w:val="005E18EC"/>
    <w:rsid w:val="005E385D"/>
    <w:rsid w:val="005E39C2"/>
    <w:rsid w:val="005E746E"/>
    <w:rsid w:val="005F1D88"/>
    <w:rsid w:val="00602C36"/>
    <w:rsid w:val="006035E0"/>
    <w:rsid w:val="00604BB8"/>
    <w:rsid w:val="0060760B"/>
    <w:rsid w:val="00614CA4"/>
    <w:rsid w:val="006243E9"/>
    <w:rsid w:val="00626B75"/>
    <w:rsid w:val="00636B45"/>
    <w:rsid w:val="00637618"/>
    <w:rsid w:val="006424B1"/>
    <w:rsid w:val="00642A11"/>
    <w:rsid w:val="00642D1F"/>
    <w:rsid w:val="00645891"/>
    <w:rsid w:val="00646AA9"/>
    <w:rsid w:val="00647FF6"/>
    <w:rsid w:val="0065202C"/>
    <w:rsid w:val="00652304"/>
    <w:rsid w:val="00652A12"/>
    <w:rsid w:val="006544CB"/>
    <w:rsid w:val="00657462"/>
    <w:rsid w:val="00660BEF"/>
    <w:rsid w:val="006618CF"/>
    <w:rsid w:val="00661DE2"/>
    <w:rsid w:val="00664151"/>
    <w:rsid w:val="00665680"/>
    <w:rsid w:val="00667CEF"/>
    <w:rsid w:val="00671624"/>
    <w:rsid w:val="00674F39"/>
    <w:rsid w:val="006832BB"/>
    <w:rsid w:val="0068381F"/>
    <w:rsid w:val="0069064B"/>
    <w:rsid w:val="00695DEC"/>
    <w:rsid w:val="00695E4D"/>
    <w:rsid w:val="00697BB6"/>
    <w:rsid w:val="006A2EED"/>
    <w:rsid w:val="006A40A8"/>
    <w:rsid w:val="006A5A1F"/>
    <w:rsid w:val="006A5A91"/>
    <w:rsid w:val="006B0B8D"/>
    <w:rsid w:val="006B3EF9"/>
    <w:rsid w:val="006B48F5"/>
    <w:rsid w:val="006B55E2"/>
    <w:rsid w:val="006C296A"/>
    <w:rsid w:val="006D2EFB"/>
    <w:rsid w:val="006E1BED"/>
    <w:rsid w:val="006E4665"/>
    <w:rsid w:val="006E5ABD"/>
    <w:rsid w:val="006F0CCF"/>
    <w:rsid w:val="006F220D"/>
    <w:rsid w:val="006F3783"/>
    <w:rsid w:val="006F402E"/>
    <w:rsid w:val="007065D8"/>
    <w:rsid w:val="007066BC"/>
    <w:rsid w:val="00715BF6"/>
    <w:rsid w:val="00715C89"/>
    <w:rsid w:val="007173A8"/>
    <w:rsid w:val="007252A4"/>
    <w:rsid w:val="007270B1"/>
    <w:rsid w:val="00727EAF"/>
    <w:rsid w:val="00731BD3"/>
    <w:rsid w:val="007359DD"/>
    <w:rsid w:val="00737118"/>
    <w:rsid w:val="0074773B"/>
    <w:rsid w:val="00750ACD"/>
    <w:rsid w:val="00753797"/>
    <w:rsid w:val="007617E2"/>
    <w:rsid w:val="00766B74"/>
    <w:rsid w:val="00767716"/>
    <w:rsid w:val="007715DE"/>
    <w:rsid w:val="00772675"/>
    <w:rsid w:val="00772820"/>
    <w:rsid w:val="0077519E"/>
    <w:rsid w:val="00781352"/>
    <w:rsid w:val="00782A8A"/>
    <w:rsid w:val="00784177"/>
    <w:rsid w:val="007842CC"/>
    <w:rsid w:val="00785306"/>
    <w:rsid w:val="0078727C"/>
    <w:rsid w:val="00797B50"/>
    <w:rsid w:val="007A17F3"/>
    <w:rsid w:val="007A452E"/>
    <w:rsid w:val="007A67CA"/>
    <w:rsid w:val="007B50D9"/>
    <w:rsid w:val="007C0F53"/>
    <w:rsid w:val="007C2C7E"/>
    <w:rsid w:val="007C462A"/>
    <w:rsid w:val="007C5677"/>
    <w:rsid w:val="007C7E38"/>
    <w:rsid w:val="007E4D07"/>
    <w:rsid w:val="007F150D"/>
    <w:rsid w:val="007F169A"/>
    <w:rsid w:val="007F1D1A"/>
    <w:rsid w:val="007F32C9"/>
    <w:rsid w:val="007F6F6C"/>
    <w:rsid w:val="00801D6A"/>
    <w:rsid w:val="00803C4C"/>
    <w:rsid w:val="00804417"/>
    <w:rsid w:val="00804CC3"/>
    <w:rsid w:val="008059F8"/>
    <w:rsid w:val="008118EC"/>
    <w:rsid w:val="00811F1A"/>
    <w:rsid w:val="008121C5"/>
    <w:rsid w:val="0081297F"/>
    <w:rsid w:val="00813813"/>
    <w:rsid w:val="0082193A"/>
    <w:rsid w:val="008220FF"/>
    <w:rsid w:val="008273B5"/>
    <w:rsid w:val="00827C93"/>
    <w:rsid w:val="00831352"/>
    <w:rsid w:val="00835539"/>
    <w:rsid w:val="008365ED"/>
    <w:rsid w:val="00837B68"/>
    <w:rsid w:val="00842A81"/>
    <w:rsid w:val="00846F2F"/>
    <w:rsid w:val="008518D6"/>
    <w:rsid w:val="00852779"/>
    <w:rsid w:val="0085742D"/>
    <w:rsid w:val="00857728"/>
    <w:rsid w:val="008617A1"/>
    <w:rsid w:val="00863D83"/>
    <w:rsid w:val="00863E69"/>
    <w:rsid w:val="0086410E"/>
    <w:rsid w:val="00865A40"/>
    <w:rsid w:val="008670E9"/>
    <w:rsid w:val="008705A7"/>
    <w:rsid w:val="00873D49"/>
    <w:rsid w:val="00876112"/>
    <w:rsid w:val="00880AFD"/>
    <w:rsid w:val="008819E2"/>
    <w:rsid w:val="008828DB"/>
    <w:rsid w:val="0088622F"/>
    <w:rsid w:val="0088704B"/>
    <w:rsid w:val="00891CA5"/>
    <w:rsid w:val="00891CF7"/>
    <w:rsid w:val="0089709D"/>
    <w:rsid w:val="00897B0C"/>
    <w:rsid w:val="008A0D61"/>
    <w:rsid w:val="008A6ED1"/>
    <w:rsid w:val="008A7150"/>
    <w:rsid w:val="008B208B"/>
    <w:rsid w:val="008B3311"/>
    <w:rsid w:val="008B5BAF"/>
    <w:rsid w:val="008B6558"/>
    <w:rsid w:val="008B7EFB"/>
    <w:rsid w:val="008C0ABF"/>
    <w:rsid w:val="008C1379"/>
    <w:rsid w:val="008C13C3"/>
    <w:rsid w:val="008C283B"/>
    <w:rsid w:val="008D2CBD"/>
    <w:rsid w:val="008D2D26"/>
    <w:rsid w:val="008D50B3"/>
    <w:rsid w:val="008D6C69"/>
    <w:rsid w:val="008E1068"/>
    <w:rsid w:val="008E45F5"/>
    <w:rsid w:val="008E7FDE"/>
    <w:rsid w:val="008F0EA2"/>
    <w:rsid w:val="008F5829"/>
    <w:rsid w:val="008F6CD0"/>
    <w:rsid w:val="008F7EEC"/>
    <w:rsid w:val="008F7F7D"/>
    <w:rsid w:val="00900D7D"/>
    <w:rsid w:val="00902262"/>
    <w:rsid w:val="00905A27"/>
    <w:rsid w:val="009100BB"/>
    <w:rsid w:val="00910756"/>
    <w:rsid w:val="009210D1"/>
    <w:rsid w:val="00923370"/>
    <w:rsid w:val="0092384A"/>
    <w:rsid w:val="009261D3"/>
    <w:rsid w:val="00926A66"/>
    <w:rsid w:val="00931848"/>
    <w:rsid w:val="00932728"/>
    <w:rsid w:val="00933580"/>
    <w:rsid w:val="0093476D"/>
    <w:rsid w:val="00940E7D"/>
    <w:rsid w:val="00950A56"/>
    <w:rsid w:val="00952F0C"/>
    <w:rsid w:val="00954DC8"/>
    <w:rsid w:val="00956827"/>
    <w:rsid w:val="00961137"/>
    <w:rsid w:val="00961E4C"/>
    <w:rsid w:val="00962AA7"/>
    <w:rsid w:val="00965649"/>
    <w:rsid w:val="009666FE"/>
    <w:rsid w:val="00971575"/>
    <w:rsid w:val="009723ED"/>
    <w:rsid w:val="0097686D"/>
    <w:rsid w:val="00981CB5"/>
    <w:rsid w:val="009829C8"/>
    <w:rsid w:val="00985C32"/>
    <w:rsid w:val="00992258"/>
    <w:rsid w:val="00995A57"/>
    <w:rsid w:val="009A0054"/>
    <w:rsid w:val="009A0D10"/>
    <w:rsid w:val="009A3B79"/>
    <w:rsid w:val="009B6B43"/>
    <w:rsid w:val="009C1CE6"/>
    <w:rsid w:val="009C2F75"/>
    <w:rsid w:val="009C3118"/>
    <w:rsid w:val="009C5A3D"/>
    <w:rsid w:val="009D1799"/>
    <w:rsid w:val="009D1979"/>
    <w:rsid w:val="009D1AD2"/>
    <w:rsid w:val="009D25A9"/>
    <w:rsid w:val="009D3175"/>
    <w:rsid w:val="009E3002"/>
    <w:rsid w:val="009E3CED"/>
    <w:rsid w:val="009E58BD"/>
    <w:rsid w:val="009E68D3"/>
    <w:rsid w:val="009E6984"/>
    <w:rsid w:val="009E7801"/>
    <w:rsid w:val="009E7BA5"/>
    <w:rsid w:val="009F1775"/>
    <w:rsid w:val="009F2F64"/>
    <w:rsid w:val="009F3528"/>
    <w:rsid w:val="009F3B5E"/>
    <w:rsid w:val="009F7D93"/>
    <w:rsid w:val="00A0052F"/>
    <w:rsid w:val="00A04CE0"/>
    <w:rsid w:val="00A0755F"/>
    <w:rsid w:val="00A07B8E"/>
    <w:rsid w:val="00A1098F"/>
    <w:rsid w:val="00A11C8C"/>
    <w:rsid w:val="00A142DB"/>
    <w:rsid w:val="00A17F13"/>
    <w:rsid w:val="00A23BB6"/>
    <w:rsid w:val="00A25343"/>
    <w:rsid w:val="00A3216F"/>
    <w:rsid w:val="00A33030"/>
    <w:rsid w:val="00A335FD"/>
    <w:rsid w:val="00A35053"/>
    <w:rsid w:val="00A35BCD"/>
    <w:rsid w:val="00A366CE"/>
    <w:rsid w:val="00A36C11"/>
    <w:rsid w:val="00A41B15"/>
    <w:rsid w:val="00A5083B"/>
    <w:rsid w:val="00A51520"/>
    <w:rsid w:val="00A5182A"/>
    <w:rsid w:val="00A52083"/>
    <w:rsid w:val="00A55222"/>
    <w:rsid w:val="00A56B5B"/>
    <w:rsid w:val="00A608D4"/>
    <w:rsid w:val="00A61205"/>
    <w:rsid w:val="00A624D4"/>
    <w:rsid w:val="00A72109"/>
    <w:rsid w:val="00A75C53"/>
    <w:rsid w:val="00A765AC"/>
    <w:rsid w:val="00A84A01"/>
    <w:rsid w:val="00A90BE1"/>
    <w:rsid w:val="00A91E50"/>
    <w:rsid w:val="00A91EF3"/>
    <w:rsid w:val="00AA04EF"/>
    <w:rsid w:val="00AA1FDC"/>
    <w:rsid w:val="00AA4084"/>
    <w:rsid w:val="00AA76F7"/>
    <w:rsid w:val="00AB1401"/>
    <w:rsid w:val="00AB3163"/>
    <w:rsid w:val="00AB3EFB"/>
    <w:rsid w:val="00AB699A"/>
    <w:rsid w:val="00AC051A"/>
    <w:rsid w:val="00AC2BE3"/>
    <w:rsid w:val="00AC31F5"/>
    <w:rsid w:val="00AC46E6"/>
    <w:rsid w:val="00AD01C6"/>
    <w:rsid w:val="00AD0693"/>
    <w:rsid w:val="00AD1F41"/>
    <w:rsid w:val="00AD7464"/>
    <w:rsid w:val="00AE0275"/>
    <w:rsid w:val="00AE2627"/>
    <w:rsid w:val="00AE50D0"/>
    <w:rsid w:val="00AE5EFF"/>
    <w:rsid w:val="00AE6674"/>
    <w:rsid w:val="00AE6918"/>
    <w:rsid w:val="00AF1925"/>
    <w:rsid w:val="00AF6F7A"/>
    <w:rsid w:val="00AF7B1B"/>
    <w:rsid w:val="00B010F2"/>
    <w:rsid w:val="00B046B7"/>
    <w:rsid w:val="00B05DD6"/>
    <w:rsid w:val="00B05EB4"/>
    <w:rsid w:val="00B12320"/>
    <w:rsid w:val="00B13B18"/>
    <w:rsid w:val="00B15879"/>
    <w:rsid w:val="00B16AB4"/>
    <w:rsid w:val="00B215A2"/>
    <w:rsid w:val="00B22BE0"/>
    <w:rsid w:val="00B27EF8"/>
    <w:rsid w:val="00B32A85"/>
    <w:rsid w:val="00B359CD"/>
    <w:rsid w:val="00B4059A"/>
    <w:rsid w:val="00B40D5B"/>
    <w:rsid w:val="00B4399C"/>
    <w:rsid w:val="00B4512A"/>
    <w:rsid w:val="00B457A2"/>
    <w:rsid w:val="00B560D4"/>
    <w:rsid w:val="00B56B40"/>
    <w:rsid w:val="00B6091E"/>
    <w:rsid w:val="00B61E7E"/>
    <w:rsid w:val="00B671B4"/>
    <w:rsid w:val="00B75F4C"/>
    <w:rsid w:val="00B761BA"/>
    <w:rsid w:val="00B769AA"/>
    <w:rsid w:val="00B829AA"/>
    <w:rsid w:val="00BA013C"/>
    <w:rsid w:val="00BA6120"/>
    <w:rsid w:val="00BA6717"/>
    <w:rsid w:val="00BA7398"/>
    <w:rsid w:val="00BA7FF7"/>
    <w:rsid w:val="00BB3445"/>
    <w:rsid w:val="00BC0972"/>
    <w:rsid w:val="00BC22AE"/>
    <w:rsid w:val="00BC519A"/>
    <w:rsid w:val="00BD4B87"/>
    <w:rsid w:val="00BD63B9"/>
    <w:rsid w:val="00BE4821"/>
    <w:rsid w:val="00BE5472"/>
    <w:rsid w:val="00BE5C5E"/>
    <w:rsid w:val="00BE7E60"/>
    <w:rsid w:val="00BF7BA6"/>
    <w:rsid w:val="00C00C22"/>
    <w:rsid w:val="00C02EFA"/>
    <w:rsid w:val="00C03E59"/>
    <w:rsid w:val="00C04D76"/>
    <w:rsid w:val="00C0794D"/>
    <w:rsid w:val="00C100FF"/>
    <w:rsid w:val="00C10C32"/>
    <w:rsid w:val="00C1459C"/>
    <w:rsid w:val="00C2136D"/>
    <w:rsid w:val="00C2443E"/>
    <w:rsid w:val="00C25B35"/>
    <w:rsid w:val="00C30B01"/>
    <w:rsid w:val="00C312EA"/>
    <w:rsid w:val="00C31691"/>
    <w:rsid w:val="00C31CC0"/>
    <w:rsid w:val="00C329BE"/>
    <w:rsid w:val="00C35B0E"/>
    <w:rsid w:val="00C36BDA"/>
    <w:rsid w:val="00C377CC"/>
    <w:rsid w:val="00C515F1"/>
    <w:rsid w:val="00C52A61"/>
    <w:rsid w:val="00C53AF5"/>
    <w:rsid w:val="00C67E81"/>
    <w:rsid w:val="00C72947"/>
    <w:rsid w:val="00C72FC9"/>
    <w:rsid w:val="00C77269"/>
    <w:rsid w:val="00C77DEF"/>
    <w:rsid w:val="00C8014C"/>
    <w:rsid w:val="00C83810"/>
    <w:rsid w:val="00C847A8"/>
    <w:rsid w:val="00C90D05"/>
    <w:rsid w:val="00C92DC7"/>
    <w:rsid w:val="00C9307C"/>
    <w:rsid w:val="00C96001"/>
    <w:rsid w:val="00C974D1"/>
    <w:rsid w:val="00CA0289"/>
    <w:rsid w:val="00CA2092"/>
    <w:rsid w:val="00CA2787"/>
    <w:rsid w:val="00CA51E2"/>
    <w:rsid w:val="00CA6166"/>
    <w:rsid w:val="00CA685A"/>
    <w:rsid w:val="00CA77D5"/>
    <w:rsid w:val="00CA7DE7"/>
    <w:rsid w:val="00CB058F"/>
    <w:rsid w:val="00CB0944"/>
    <w:rsid w:val="00CB1FC2"/>
    <w:rsid w:val="00CB61A4"/>
    <w:rsid w:val="00CC23EF"/>
    <w:rsid w:val="00CC60B9"/>
    <w:rsid w:val="00CD07E4"/>
    <w:rsid w:val="00CD1EF9"/>
    <w:rsid w:val="00CD2C31"/>
    <w:rsid w:val="00CD74C0"/>
    <w:rsid w:val="00CF3F55"/>
    <w:rsid w:val="00CF4F82"/>
    <w:rsid w:val="00D14859"/>
    <w:rsid w:val="00D20B25"/>
    <w:rsid w:val="00D21145"/>
    <w:rsid w:val="00D2123F"/>
    <w:rsid w:val="00D34C11"/>
    <w:rsid w:val="00D3500A"/>
    <w:rsid w:val="00D37192"/>
    <w:rsid w:val="00D37F55"/>
    <w:rsid w:val="00D40EEA"/>
    <w:rsid w:val="00D41752"/>
    <w:rsid w:val="00D42434"/>
    <w:rsid w:val="00D5051C"/>
    <w:rsid w:val="00D53639"/>
    <w:rsid w:val="00D54F70"/>
    <w:rsid w:val="00D60355"/>
    <w:rsid w:val="00D607C9"/>
    <w:rsid w:val="00D61811"/>
    <w:rsid w:val="00D63484"/>
    <w:rsid w:val="00D65832"/>
    <w:rsid w:val="00D675AA"/>
    <w:rsid w:val="00D714C3"/>
    <w:rsid w:val="00D808A2"/>
    <w:rsid w:val="00D809BC"/>
    <w:rsid w:val="00D84D66"/>
    <w:rsid w:val="00D857E5"/>
    <w:rsid w:val="00D91210"/>
    <w:rsid w:val="00D928A7"/>
    <w:rsid w:val="00D93995"/>
    <w:rsid w:val="00D94AC5"/>
    <w:rsid w:val="00D96856"/>
    <w:rsid w:val="00D971CB"/>
    <w:rsid w:val="00D97FDE"/>
    <w:rsid w:val="00DA024C"/>
    <w:rsid w:val="00DA22C4"/>
    <w:rsid w:val="00DA5A2B"/>
    <w:rsid w:val="00DA6BD1"/>
    <w:rsid w:val="00DA70D4"/>
    <w:rsid w:val="00DB1E76"/>
    <w:rsid w:val="00DB3806"/>
    <w:rsid w:val="00DB5BAA"/>
    <w:rsid w:val="00DB673D"/>
    <w:rsid w:val="00DC4A49"/>
    <w:rsid w:val="00DD3E4E"/>
    <w:rsid w:val="00DE3834"/>
    <w:rsid w:val="00DF257E"/>
    <w:rsid w:val="00DF2F0B"/>
    <w:rsid w:val="00DF302F"/>
    <w:rsid w:val="00DF5720"/>
    <w:rsid w:val="00DF7971"/>
    <w:rsid w:val="00E008BD"/>
    <w:rsid w:val="00E019F4"/>
    <w:rsid w:val="00E0540D"/>
    <w:rsid w:val="00E05D04"/>
    <w:rsid w:val="00E11183"/>
    <w:rsid w:val="00E13029"/>
    <w:rsid w:val="00E13765"/>
    <w:rsid w:val="00E213DB"/>
    <w:rsid w:val="00E23A66"/>
    <w:rsid w:val="00E32570"/>
    <w:rsid w:val="00E33956"/>
    <w:rsid w:val="00E3576B"/>
    <w:rsid w:val="00E362D9"/>
    <w:rsid w:val="00E369FD"/>
    <w:rsid w:val="00E37176"/>
    <w:rsid w:val="00E432F9"/>
    <w:rsid w:val="00E474EE"/>
    <w:rsid w:val="00E533D1"/>
    <w:rsid w:val="00E53AAB"/>
    <w:rsid w:val="00E54EC1"/>
    <w:rsid w:val="00E56769"/>
    <w:rsid w:val="00E57425"/>
    <w:rsid w:val="00E5787E"/>
    <w:rsid w:val="00E6492F"/>
    <w:rsid w:val="00E6626D"/>
    <w:rsid w:val="00E803D4"/>
    <w:rsid w:val="00E8434E"/>
    <w:rsid w:val="00E86082"/>
    <w:rsid w:val="00E9269E"/>
    <w:rsid w:val="00E94BF8"/>
    <w:rsid w:val="00E95F1B"/>
    <w:rsid w:val="00E962E0"/>
    <w:rsid w:val="00E969D7"/>
    <w:rsid w:val="00E96D8C"/>
    <w:rsid w:val="00EA10AA"/>
    <w:rsid w:val="00EA13BF"/>
    <w:rsid w:val="00EA27A4"/>
    <w:rsid w:val="00EA5781"/>
    <w:rsid w:val="00EB37D9"/>
    <w:rsid w:val="00EB3A7D"/>
    <w:rsid w:val="00EB4BB7"/>
    <w:rsid w:val="00EB671E"/>
    <w:rsid w:val="00EC2482"/>
    <w:rsid w:val="00ED1690"/>
    <w:rsid w:val="00ED31F8"/>
    <w:rsid w:val="00ED32EE"/>
    <w:rsid w:val="00ED4FEA"/>
    <w:rsid w:val="00EE0ED4"/>
    <w:rsid w:val="00EE3573"/>
    <w:rsid w:val="00EE67E2"/>
    <w:rsid w:val="00EE710F"/>
    <w:rsid w:val="00EE7AC2"/>
    <w:rsid w:val="00EF0A9A"/>
    <w:rsid w:val="00EF3DAA"/>
    <w:rsid w:val="00EF5C94"/>
    <w:rsid w:val="00EF613C"/>
    <w:rsid w:val="00EF7048"/>
    <w:rsid w:val="00F0600D"/>
    <w:rsid w:val="00F06999"/>
    <w:rsid w:val="00F07210"/>
    <w:rsid w:val="00F105A3"/>
    <w:rsid w:val="00F14C48"/>
    <w:rsid w:val="00F173AD"/>
    <w:rsid w:val="00F239E8"/>
    <w:rsid w:val="00F24304"/>
    <w:rsid w:val="00F307DD"/>
    <w:rsid w:val="00F31A4B"/>
    <w:rsid w:val="00F31FC1"/>
    <w:rsid w:val="00F3236F"/>
    <w:rsid w:val="00F35693"/>
    <w:rsid w:val="00F362A5"/>
    <w:rsid w:val="00F36B70"/>
    <w:rsid w:val="00F413A0"/>
    <w:rsid w:val="00F43A1D"/>
    <w:rsid w:val="00F459EB"/>
    <w:rsid w:val="00F45CF0"/>
    <w:rsid w:val="00F45E0E"/>
    <w:rsid w:val="00F469EC"/>
    <w:rsid w:val="00F50C02"/>
    <w:rsid w:val="00F514CD"/>
    <w:rsid w:val="00F5446A"/>
    <w:rsid w:val="00F55606"/>
    <w:rsid w:val="00F62022"/>
    <w:rsid w:val="00F65145"/>
    <w:rsid w:val="00F65D34"/>
    <w:rsid w:val="00F75A32"/>
    <w:rsid w:val="00F80A3D"/>
    <w:rsid w:val="00F82F36"/>
    <w:rsid w:val="00F83456"/>
    <w:rsid w:val="00F83891"/>
    <w:rsid w:val="00F8595D"/>
    <w:rsid w:val="00F91C5E"/>
    <w:rsid w:val="00F93B52"/>
    <w:rsid w:val="00F956C8"/>
    <w:rsid w:val="00F9583F"/>
    <w:rsid w:val="00F96B3E"/>
    <w:rsid w:val="00F97C46"/>
    <w:rsid w:val="00FA3160"/>
    <w:rsid w:val="00FA3F73"/>
    <w:rsid w:val="00FA5CEE"/>
    <w:rsid w:val="00FB09CF"/>
    <w:rsid w:val="00FC44BC"/>
    <w:rsid w:val="00FD03B4"/>
    <w:rsid w:val="00FD28E9"/>
    <w:rsid w:val="00FE156E"/>
    <w:rsid w:val="00FE7FC4"/>
    <w:rsid w:val="00FF058A"/>
    <w:rsid w:val="00FF064C"/>
    <w:rsid w:val="00FF3EA2"/>
    <w:rsid w:val="022E047C"/>
    <w:rsid w:val="032C7EC8"/>
    <w:rsid w:val="04135F2F"/>
    <w:rsid w:val="0536199B"/>
    <w:rsid w:val="06AA143F"/>
    <w:rsid w:val="07D94BD7"/>
    <w:rsid w:val="08CC3BC9"/>
    <w:rsid w:val="097A0A3E"/>
    <w:rsid w:val="099C7604"/>
    <w:rsid w:val="0C7F4BFA"/>
    <w:rsid w:val="0CC4275F"/>
    <w:rsid w:val="0D824F05"/>
    <w:rsid w:val="0DB1587B"/>
    <w:rsid w:val="0FD43257"/>
    <w:rsid w:val="106C45C3"/>
    <w:rsid w:val="10DD12CC"/>
    <w:rsid w:val="10EA46C9"/>
    <w:rsid w:val="149D30AC"/>
    <w:rsid w:val="15925AF9"/>
    <w:rsid w:val="15B06687"/>
    <w:rsid w:val="16183433"/>
    <w:rsid w:val="165F6967"/>
    <w:rsid w:val="16882692"/>
    <w:rsid w:val="17604FF6"/>
    <w:rsid w:val="1769417C"/>
    <w:rsid w:val="1782191B"/>
    <w:rsid w:val="178C6A8F"/>
    <w:rsid w:val="182F6654"/>
    <w:rsid w:val="1854409B"/>
    <w:rsid w:val="19FC2E2C"/>
    <w:rsid w:val="1A58102C"/>
    <w:rsid w:val="1AED2053"/>
    <w:rsid w:val="1BC034ED"/>
    <w:rsid w:val="1CC503AC"/>
    <w:rsid w:val="1E382E51"/>
    <w:rsid w:val="1E554EA6"/>
    <w:rsid w:val="1F243005"/>
    <w:rsid w:val="20307DC3"/>
    <w:rsid w:val="21632BCA"/>
    <w:rsid w:val="21665BA5"/>
    <w:rsid w:val="21E75D93"/>
    <w:rsid w:val="22FA37E5"/>
    <w:rsid w:val="23C36B4D"/>
    <w:rsid w:val="24474EAC"/>
    <w:rsid w:val="24C13DE2"/>
    <w:rsid w:val="257A73BA"/>
    <w:rsid w:val="266D35E7"/>
    <w:rsid w:val="26D94669"/>
    <w:rsid w:val="270F1BBA"/>
    <w:rsid w:val="27B0614C"/>
    <w:rsid w:val="28427A46"/>
    <w:rsid w:val="2ABF352D"/>
    <w:rsid w:val="2AC70AF5"/>
    <w:rsid w:val="2CC7703B"/>
    <w:rsid w:val="2D2461A4"/>
    <w:rsid w:val="2D6F0480"/>
    <w:rsid w:val="2EDE1641"/>
    <w:rsid w:val="2F3D4043"/>
    <w:rsid w:val="2F611800"/>
    <w:rsid w:val="2FC50930"/>
    <w:rsid w:val="302F1138"/>
    <w:rsid w:val="305E7099"/>
    <w:rsid w:val="30821E9A"/>
    <w:rsid w:val="326E0BFB"/>
    <w:rsid w:val="33697EC4"/>
    <w:rsid w:val="337F34D1"/>
    <w:rsid w:val="34E548B3"/>
    <w:rsid w:val="34F209D9"/>
    <w:rsid w:val="35B22C8D"/>
    <w:rsid w:val="36FD3FA4"/>
    <w:rsid w:val="376F599D"/>
    <w:rsid w:val="37F673E7"/>
    <w:rsid w:val="394C3215"/>
    <w:rsid w:val="394F1474"/>
    <w:rsid w:val="396B18F8"/>
    <w:rsid w:val="39C937F3"/>
    <w:rsid w:val="3B1D7D6C"/>
    <w:rsid w:val="3BCE0B9A"/>
    <w:rsid w:val="3C2F69C3"/>
    <w:rsid w:val="3D7E1ADF"/>
    <w:rsid w:val="3F7C12B9"/>
    <w:rsid w:val="40255559"/>
    <w:rsid w:val="41AF2878"/>
    <w:rsid w:val="42C22F31"/>
    <w:rsid w:val="436047E2"/>
    <w:rsid w:val="439E0E72"/>
    <w:rsid w:val="43B36B54"/>
    <w:rsid w:val="43D8451B"/>
    <w:rsid w:val="449B05B9"/>
    <w:rsid w:val="44EC0D3C"/>
    <w:rsid w:val="44F55AA2"/>
    <w:rsid w:val="45E0702D"/>
    <w:rsid w:val="45FE5A33"/>
    <w:rsid w:val="466858A9"/>
    <w:rsid w:val="46BA1A08"/>
    <w:rsid w:val="46E13133"/>
    <w:rsid w:val="47067FB3"/>
    <w:rsid w:val="482379EF"/>
    <w:rsid w:val="49CC1E0D"/>
    <w:rsid w:val="49EE57B3"/>
    <w:rsid w:val="4AEF2C95"/>
    <w:rsid w:val="4B0701AE"/>
    <w:rsid w:val="4B423B6B"/>
    <w:rsid w:val="4B751DFF"/>
    <w:rsid w:val="4B797943"/>
    <w:rsid w:val="4C415DA1"/>
    <w:rsid w:val="4C8D1034"/>
    <w:rsid w:val="4DB25CFF"/>
    <w:rsid w:val="4FD41560"/>
    <w:rsid w:val="504A3A8F"/>
    <w:rsid w:val="51CE2150"/>
    <w:rsid w:val="520546BE"/>
    <w:rsid w:val="52101EAC"/>
    <w:rsid w:val="523F57BB"/>
    <w:rsid w:val="524A79B3"/>
    <w:rsid w:val="528C433E"/>
    <w:rsid w:val="55CB557A"/>
    <w:rsid w:val="57163877"/>
    <w:rsid w:val="574428A0"/>
    <w:rsid w:val="57530381"/>
    <w:rsid w:val="5998151D"/>
    <w:rsid w:val="5A4D4E20"/>
    <w:rsid w:val="5AF523B5"/>
    <w:rsid w:val="5B751644"/>
    <w:rsid w:val="5C8B0F31"/>
    <w:rsid w:val="5E9F0E0D"/>
    <w:rsid w:val="5F417E4E"/>
    <w:rsid w:val="5F836571"/>
    <w:rsid w:val="604256C2"/>
    <w:rsid w:val="609E7DC5"/>
    <w:rsid w:val="624A3265"/>
    <w:rsid w:val="62DE3B05"/>
    <w:rsid w:val="636774D7"/>
    <w:rsid w:val="643B2A64"/>
    <w:rsid w:val="645975BA"/>
    <w:rsid w:val="6508785D"/>
    <w:rsid w:val="653A795D"/>
    <w:rsid w:val="67D53877"/>
    <w:rsid w:val="681A1425"/>
    <w:rsid w:val="691A5AAF"/>
    <w:rsid w:val="6988209C"/>
    <w:rsid w:val="69FA1684"/>
    <w:rsid w:val="6B2620F3"/>
    <w:rsid w:val="6C6E72D7"/>
    <w:rsid w:val="6C80157B"/>
    <w:rsid w:val="6D5C628C"/>
    <w:rsid w:val="6DFA39E3"/>
    <w:rsid w:val="6E41699C"/>
    <w:rsid w:val="6F9D78FB"/>
    <w:rsid w:val="6FE06B41"/>
    <w:rsid w:val="6FE85D1A"/>
    <w:rsid w:val="70942DD4"/>
    <w:rsid w:val="71084819"/>
    <w:rsid w:val="723602D6"/>
    <w:rsid w:val="723A4A72"/>
    <w:rsid w:val="72815F14"/>
    <w:rsid w:val="72F83511"/>
    <w:rsid w:val="73162545"/>
    <w:rsid w:val="734C3B10"/>
    <w:rsid w:val="7511758F"/>
    <w:rsid w:val="75AA4AB0"/>
    <w:rsid w:val="78167ED8"/>
    <w:rsid w:val="7A011CD4"/>
    <w:rsid w:val="7A3D047F"/>
    <w:rsid w:val="7B431F2A"/>
    <w:rsid w:val="7BDA5A3C"/>
    <w:rsid w:val="7BF51B75"/>
    <w:rsid w:val="7DD15A30"/>
    <w:rsid w:val="7FDF4E0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29B810AC"/>
  <w15:docId w15:val="{D3A89390-F07C-4AFD-A7C6-EE221D2F32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qFormat="1"/>
    <w:lsdException w:name="toc 4" w:qFormat="1"/>
    <w:lsdException w:name="toc 5" w:qFormat="1"/>
    <w:lsdException w:name="toc 6" w:qFormat="1"/>
    <w:lsdException w:name="toc 7" w:qFormat="1"/>
    <w:lsdException w:name="toc 8" w:qFormat="1"/>
    <w:lsdException w:name="toc 9" w:qFormat="1"/>
    <w:lsdException w:name="Normal Indent" w:semiHidden="1" w:unhideWhenUsed="1"/>
    <w:lsdException w:name="footnote text" w:semiHidden="1" w:unhideWhenUsed="1"/>
    <w:lsdException w:name="annotation text" w:semiHidden="1" w:unhideWhenUsed="1"/>
    <w:lsdException w:name="header" w:qFormat="1"/>
    <w:lsdException w:name="footer" w:qFormat="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qFormat="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qFormat="1"/>
    <w:lsdException w:name="Table Grid"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E385D"/>
    <w:pPr>
      <w:widowControl w:val="0"/>
      <w:jc w:val="both"/>
    </w:pPr>
    <w:rPr>
      <w:rFonts w:ascii="Calibri" w:hAnsi="Calibri"/>
      <w:kern w:val="2"/>
      <w:sz w:val="21"/>
      <w:szCs w:val="24"/>
    </w:rPr>
  </w:style>
  <w:style w:type="paragraph" w:styleId="1">
    <w:name w:val="heading 1"/>
    <w:basedOn w:val="a"/>
    <w:next w:val="a"/>
    <w:link w:val="10"/>
    <w:uiPriority w:val="9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pPr>
      <w:keepNext/>
      <w:keepLines/>
      <w:spacing w:line="413" w:lineRule="auto"/>
      <w:outlineLvl w:val="1"/>
    </w:pPr>
    <w:rPr>
      <w:rFonts w:ascii="Arial" w:eastAsia="黑体" w:hAnsi="Arial"/>
      <w:b/>
      <w:sz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7">
    <w:name w:val="toc 7"/>
    <w:basedOn w:val="a"/>
    <w:next w:val="a"/>
    <w:uiPriority w:val="99"/>
    <w:qFormat/>
    <w:pPr>
      <w:ind w:leftChars="1200" w:left="2520"/>
    </w:pPr>
  </w:style>
  <w:style w:type="paragraph" w:styleId="TOC5">
    <w:name w:val="toc 5"/>
    <w:basedOn w:val="a"/>
    <w:next w:val="a"/>
    <w:uiPriority w:val="99"/>
    <w:qFormat/>
    <w:pPr>
      <w:ind w:leftChars="800" w:left="1680"/>
    </w:pPr>
  </w:style>
  <w:style w:type="paragraph" w:styleId="TOC3">
    <w:name w:val="toc 3"/>
    <w:basedOn w:val="a"/>
    <w:next w:val="a"/>
    <w:uiPriority w:val="99"/>
    <w:qFormat/>
    <w:pPr>
      <w:ind w:leftChars="400" w:left="840"/>
    </w:pPr>
  </w:style>
  <w:style w:type="paragraph" w:styleId="TOC8">
    <w:name w:val="toc 8"/>
    <w:basedOn w:val="a"/>
    <w:next w:val="a"/>
    <w:uiPriority w:val="99"/>
    <w:qFormat/>
    <w:pPr>
      <w:ind w:leftChars="1400" w:left="2940"/>
    </w:pPr>
  </w:style>
  <w:style w:type="paragraph" w:styleId="a3">
    <w:name w:val="Balloon Text"/>
    <w:basedOn w:val="a"/>
    <w:link w:val="a4"/>
    <w:uiPriority w:val="99"/>
    <w:qFormat/>
    <w:rPr>
      <w:sz w:val="18"/>
      <w:szCs w:val="18"/>
    </w:rPr>
  </w:style>
  <w:style w:type="paragraph" w:styleId="a5">
    <w:name w:val="footer"/>
    <w:basedOn w:val="a"/>
    <w:link w:val="a6"/>
    <w:uiPriority w:val="99"/>
    <w:qFormat/>
    <w:pPr>
      <w:tabs>
        <w:tab w:val="center" w:pos="4153"/>
        <w:tab w:val="right" w:pos="8306"/>
      </w:tabs>
      <w:snapToGrid w:val="0"/>
      <w:jc w:val="left"/>
    </w:pPr>
    <w:rPr>
      <w:sz w:val="18"/>
    </w:rPr>
  </w:style>
  <w:style w:type="paragraph" w:styleId="a7">
    <w:name w:val="header"/>
    <w:basedOn w:val="a"/>
    <w:link w:val="a8"/>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qFormat/>
  </w:style>
  <w:style w:type="paragraph" w:styleId="TOC4">
    <w:name w:val="toc 4"/>
    <w:basedOn w:val="a"/>
    <w:next w:val="a"/>
    <w:uiPriority w:val="99"/>
    <w:qFormat/>
    <w:pPr>
      <w:ind w:leftChars="600" w:left="1260"/>
    </w:pPr>
  </w:style>
  <w:style w:type="paragraph" w:styleId="TOC6">
    <w:name w:val="toc 6"/>
    <w:basedOn w:val="a"/>
    <w:next w:val="a"/>
    <w:uiPriority w:val="99"/>
    <w:qFormat/>
    <w:pPr>
      <w:ind w:leftChars="1000" w:left="2100"/>
    </w:pPr>
  </w:style>
  <w:style w:type="paragraph" w:styleId="TOC2">
    <w:name w:val="toc 2"/>
    <w:basedOn w:val="a"/>
    <w:next w:val="a"/>
    <w:uiPriority w:val="39"/>
    <w:qFormat/>
    <w:pPr>
      <w:ind w:leftChars="200" w:left="420"/>
    </w:pPr>
  </w:style>
  <w:style w:type="paragraph" w:styleId="TOC9">
    <w:name w:val="toc 9"/>
    <w:basedOn w:val="a"/>
    <w:next w:val="a"/>
    <w:uiPriority w:val="99"/>
    <w:qFormat/>
    <w:pPr>
      <w:ind w:leftChars="1600" w:left="3360"/>
    </w:pPr>
  </w:style>
  <w:style w:type="paragraph" w:styleId="a9">
    <w:name w:val="Normal (Web)"/>
    <w:basedOn w:val="a"/>
    <w:uiPriority w:val="99"/>
    <w:unhideWhenUsed/>
    <w:qFormat/>
    <w:pPr>
      <w:widowControl/>
      <w:spacing w:before="100" w:beforeAutospacing="1" w:after="100" w:afterAutospacing="1"/>
      <w:jc w:val="left"/>
    </w:pPr>
    <w:rPr>
      <w:rFonts w:ascii="宋体" w:hAnsi="宋体" w:cs="宋体"/>
      <w:kern w:val="0"/>
      <w:sz w:val="24"/>
    </w:rPr>
  </w:style>
  <w:style w:type="table" w:styleId="aa">
    <w:name w:val="Table Grid"/>
    <w:basedOn w:val="a1"/>
    <w:uiPriority w:val="9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FollowedHyperlink"/>
    <w:basedOn w:val="a0"/>
    <w:uiPriority w:val="99"/>
    <w:semiHidden/>
    <w:unhideWhenUsed/>
    <w:qFormat/>
    <w:rPr>
      <w:color w:val="800080"/>
      <w:u w:val="single"/>
    </w:rPr>
  </w:style>
  <w:style w:type="character" w:styleId="ac">
    <w:name w:val="Hyperlink"/>
    <w:basedOn w:val="a0"/>
    <w:uiPriority w:val="99"/>
    <w:qFormat/>
    <w:rPr>
      <w:rFonts w:cs="Times New Roman"/>
      <w:color w:val="0563C1"/>
      <w:u w:val="single"/>
    </w:rPr>
  </w:style>
  <w:style w:type="character" w:customStyle="1" w:styleId="10">
    <w:name w:val="标题 1 字符"/>
    <w:basedOn w:val="a0"/>
    <w:link w:val="1"/>
    <w:uiPriority w:val="99"/>
    <w:qFormat/>
    <w:locked/>
    <w:rPr>
      <w:rFonts w:cs="Times New Roman"/>
      <w:b/>
      <w:bCs/>
      <w:kern w:val="44"/>
      <w:sz w:val="44"/>
      <w:szCs w:val="44"/>
    </w:rPr>
  </w:style>
  <w:style w:type="character" w:customStyle="1" w:styleId="20">
    <w:name w:val="标题 2 字符"/>
    <w:basedOn w:val="a0"/>
    <w:link w:val="2"/>
    <w:uiPriority w:val="99"/>
    <w:semiHidden/>
    <w:qFormat/>
    <w:locked/>
    <w:rPr>
      <w:rFonts w:ascii="Cambria" w:eastAsia="宋体" w:hAnsi="Cambria" w:cs="Times New Roman"/>
      <w:b/>
      <w:bCs/>
      <w:sz w:val="32"/>
      <w:szCs w:val="32"/>
    </w:rPr>
  </w:style>
  <w:style w:type="character" w:customStyle="1" w:styleId="a6">
    <w:name w:val="页脚 字符"/>
    <w:basedOn w:val="a0"/>
    <w:link w:val="a5"/>
    <w:uiPriority w:val="99"/>
    <w:qFormat/>
    <w:locked/>
    <w:rPr>
      <w:rFonts w:cs="Times New Roman"/>
      <w:sz w:val="18"/>
      <w:szCs w:val="18"/>
    </w:rPr>
  </w:style>
  <w:style w:type="character" w:customStyle="1" w:styleId="a8">
    <w:name w:val="页眉 字符"/>
    <w:basedOn w:val="a0"/>
    <w:link w:val="a7"/>
    <w:uiPriority w:val="99"/>
    <w:qFormat/>
    <w:locked/>
    <w:rPr>
      <w:rFonts w:cs="Times New Roman"/>
      <w:sz w:val="18"/>
      <w:szCs w:val="18"/>
    </w:rPr>
  </w:style>
  <w:style w:type="paragraph" w:customStyle="1" w:styleId="11">
    <w:name w:val="列出段落1"/>
    <w:basedOn w:val="a"/>
    <w:uiPriority w:val="99"/>
    <w:qFormat/>
    <w:pPr>
      <w:ind w:firstLineChars="200" w:firstLine="420"/>
    </w:pPr>
  </w:style>
  <w:style w:type="paragraph" w:customStyle="1" w:styleId="Style1">
    <w:name w:val="_Style 1"/>
    <w:uiPriority w:val="99"/>
    <w:qFormat/>
    <w:rPr>
      <w:rFonts w:ascii="Calibri" w:hAnsi="Calibri"/>
      <w:sz w:val="22"/>
      <w:szCs w:val="22"/>
    </w:rPr>
  </w:style>
  <w:style w:type="paragraph" w:styleId="ad">
    <w:name w:val="List Paragraph"/>
    <w:basedOn w:val="a"/>
    <w:uiPriority w:val="99"/>
    <w:qFormat/>
    <w:pPr>
      <w:ind w:firstLineChars="200" w:firstLine="420"/>
    </w:pPr>
  </w:style>
  <w:style w:type="character" w:customStyle="1" w:styleId="a4">
    <w:name w:val="批注框文本 字符"/>
    <w:basedOn w:val="a0"/>
    <w:link w:val="a3"/>
    <w:uiPriority w:val="99"/>
    <w:qFormat/>
    <w:locked/>
    <w:rPr>
      <w:rFonts w:cs="Times New Roman"/>
      <w:kern w:val="2"/>
      <w:sz w:val="18"/>
      <w:szCs w:val="18"/>
    </w:rPr>
  </w:style>
  <w:style w:type="character" w:customStyle="1" w:styleId="12">
    <w:name w:val="未处理的提及1"/>
    <w:basedOn w:val="a0"/>
    <w:uiPriority w:val="99"/>
    <w:semiHidden/>
    <w:unhideWhenUsed/>
    <w:qFormat/>
    <w:rPr>
      <w:color w:val="605E5C"/>
      <w:shd w:val="clear" w:color="auto" w:fill="E1DFDD"/>
    </w:rPr>
  </w:style>
  <w:style w:type="paragraph" w:customStyle="1" w:styleId="TOC10">
    <w:name w:val="TOC 标题1"/>
    <w:basedOn w:val="1"/>
    <w:next w:val="a"/>
    <w:uiPriority w:val="39"/>
    <w:semiHidden/>
    <w:unhideWhenUsed/>
    <w:qFormat/>
    <w:pPr>
      <w:outlineLvl w:val="9"/>
    </w:pPr>
  </w:style>
  <w:style w:type="paragraph" w:customStyle="1" w:styleId="13">
    <w:name w:val="正文首行缩进1"/>
    <w:basedOn w:val="a"/>
    <w:qFormat/>
    <w:pPr>
      <w:autoSpaceDE w:val="0"/>
      <w:autoSpaceDN w:val="0"/>
      <w:adjustRightInd w:val="0"/>
      <w:spacing w:line="360" w:lineRule="auto"/>
      <w:ind w:left="544" w:firstLine="493"/>
    </w:pPr>
    <w:rPr>
      <w:rFonts w:ascii="Times New Roman" w:hAnsi="Times New Roman"/>
      <w:kern w:val="0"/>
      <w:szCs w:val="21"/>
    </w:rPr>
  </w:style>
  <w:style w:type="paragraph" w:customStyle="1" w:styleId="ae">
    <w:name w:val="缺省文本"/>
    <w:basedOn w:val="a"/>
    <w:qFormat/>
    <w:pPr>
      <w:autoSpaceDE w:val="0"/>
      <w:autoSpaceDN w:val="0"/>
      <w:adjustRightInd w:val="0"/>
      <w:spacing w:line="360" w:lineRule="auto"/>
      <w:jc w:val="left"/>
    </w:pPr>
    <w:rPr>
      <w:rFonts w:ascii="Times New Roman" w:hAnsi="Times New Roman"/>
      <w:kern w:val="0"/>
      <w:szCs w:val="21"/>
    </w:rPr>
  </w:style>
  <w:style w:type="character" w:customStyle="1" w:styleId="21">
    <w:name w:val="未处理的提及2"/>
    <w:basedOn w:val="a0"/>
    <w:uiPriority w:val="99"/>
    <w:semiHidden/>
    <w:unhideWhenUsed/>
    <w:qFormat/>
    <w:rPr>
      <w:color w:val="605E5C"/>
      <w:shd w:val="clear" w:color="auto" w:fill="E1DFDD"/>
    </w:rPr>
  </w:style>
  <w:style w:type="paragraph" w:styleId="af">
    <w:name w:val="caption"/>
    <w:basedOn w:val="a"/>
    <w:next w:val="a"/>
    <w:unhideWhenUsed/>
    <w:qFormat/>
    <w:locked/>
    <w:rsid w:val="00D3500A"/>
    <w:rPr>
      <w:rFonts w:asciiTheme="majorHAnsi" w:eastAsia="黑体" w:hAnsiTheme="majorHAnsi" w:cstheme="majorBid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yperlink" Target="https://www.ab2cd.com/" TargetMode="External"/><Relationship Id="rId18" Type="http://schemas.openxmlformats.org/officeDocument/2006/relationships/image" Target="media/image7.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10.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header" Target="header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customXml" Target="ink/ink1.xml"/><Relationship Id="rId29" Type="http://schemas.openxmlformats.org/officeDocument/2006/relationships/image" Target="media/image17.png"/><Relationship Id="rId11" Type="http://schemas.openxmlformats.org/officeDocument/2006/relationships/image" Target="media/image3.png"/><Relationship Id="rId24" Type="http://schemas.openxmlformats.org/officeDocument/2006/relationships/hyperlink" Target="http://www.ab2cd.com/upload/20220506092625f.zip" TargetMode="External"/><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0.png"/><Relationship Id="rId58" Type="http://schemas.openxmlformats.org/officeDocument/2006/relationships/header" Target="header3.xml"/><Relationship Id="rId5" Type="http://schemas.openxmlformats.org/officeDocument/2006/relationships/settings" Target="settings.xml"/><Relationship Id="rId19" Type="http://schemas.openxmlformats.org/officeDocument/2006/relationships/hyperlink" Target="http://www.ab2cd.com/upload/20220506091921f.rar"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image" Target="media/image39.png"/><Relationship Id="rId3" Type="http://schemas.openxmlformats.org/officeDocument/2006/relationships/numbering" Target="numbering.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fontTable" Target="fontTable.xml"/><Relationship Id="rId20" Type="http://schemas.openxmlformats.org/officeDocument/2006/relationships/image" Target="media/image9.png"/><Relationship Id="rId41" Type="http://schemas.openxmlformats.org/officeDocument/2006/relationships/image" Target="media/image29.png"/><Relationship Id="rId54" Type="http://schemas.openxmlformats.org/officeDocument/2006/relationships/image" Target="media/image41.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footer" Target="footer1.xml"/><Relationship Id="rId10" Type="http://schemas.openxmlformats.org/officeDocument/2006/relationships/image" Target="media/image2.png"/><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hyperlink" Target="https://www.zhihu.com/search?q=%E6%8C%87%E7%BA%B9%E5%9B%BE%E5%83%8F&amp;search_source=Entity&amp;hybrid_search_source=Entity&amp;hybrid_search_extra=%7B%22sourceType%22%3A%22answer%22%2C%22sourceId%22%3A1531364273%7D" TargetMode="External"/><Relationship Id="rId6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ink/ink1.xml><?xml version="1.0" encoding="utf-8"?>
<inkml:ink xmlns:inkml="http://www.w3.org/2003/InkML">
  <inkml:definitions>
    <inkml:context xml:id="ctx0">
      <inkml:inkSource xml:id="inkSrc0">
        <inkml:traceFormat>
          <inkml:channel name="X" type="integer" units="cm"/>
          <inkml:channel name="Y" type="integer" units="cm"/>
          <inkml:channel name="F" type="integer" max="1023" units="cm"/>
        </inkml:traceFormat>
        <inkml:channelProperties>
          <inkml:channelProperty channel="X" name="resolution" value="28.34646" units="1/cm"/>
          <inkml:channelProperty channel="Y" name="resolution" value="28.34646" units="1/cm"/>
          <inkml:channelProperty channel="F" name="resolution" value="2.84167" units="1/cm"/>
        </inkml:channelProperties>
      </inkml:inkSource>
      <inkml:timestamp xml:id="ts0" timeString="2022-04-22T14:50:24"/>
    </inkml:context>
    <inkml:brush xml:id="br0">
      <inkml:brushProperty name="width" value="0.025" units="cm"/>
      <inkml:brushProperty name="height" value="0.025" units="cm"/>
    </inkml:brush>
  </inkml:definitions>
  <inkml:trace contextRef="#ctx0" brushRef="#br0">0 0 24575</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7"/>
    <customShpInfo spid="_x0000_s1026" textRotate="1"/>
    <customShpInfo spid="_x0000_s1025"/>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4E02FF1-1290-4D9C-B44D-D229D1FB2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136</TotalTime>
  <Pages>28</Pages>
  <Words>1726</Words>
  <Characters>9843</Characters>
  <Application>Microsoft Office Word</Application>
  <DocSecurity>0</DocSecurity>
  <Lines>82</Lines>
  <Paragraphs>23</Paragraphs>
  <ScaleCrop>false</ScaleCrop>
  <Company/>
  <LinksUpToDate>false</LinksUpToDate>
  <CharactersWithSpaces>11546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zhou zao</cp:lastModifiedBy>
  <cp:revision>81</cp:revision>
  <cp:lastPrinted>2022-07-20T08:44:00Z</cp:lastPrinted>
  <dcterms:created xsi:type="dcterms:W3CDTF">2022-07-20T08:46:00Z</dcterms:created>
  <dcterms:modified xsi:type="dcterms:W3CDTF">2022-11-24T02:50:00Z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2052-11.1.0.11875</vt:lpwstr>
  </property>
  <property fmtid="{D5CDD505-2E9C-101B-9397-08002B2CF9AE}" pid="3" name="ICV">
    <vt:lpwstr>E8AD4A152F9C4229B0BCA50310FF6A71</vt:lpwstr>
  </property>
</Properties>
</file>